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DF" w:rsidRPr="00B67AB8" w:rsidRDefault="002108DF" w:rsidP="00B67A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МЕТОДЫ ИССЛЕДОВАТЕЛЬСКОЙДЕЯТЕЛЬНОСТИ УЧАЩИХСЯ</w:t>
      </w:r>
    </w:p>
    <w:p w:rsidR="00B67AB8" w:rsidRPr="00B67AB8" w:rsidRDefault="002108DF" w:rsidP="00B67AB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67AB8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Ибрагимова </w:t>
      </w:r>
      <w:proofErr w:type="spellStart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Венира</w:t>
      </w:r>
      <w:proofErr w:type="spellEnd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Вазыховна</w:t>
      </w:r>
      <w:proofErr w:type="spellEnd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08DF" w:rsidRPr="00B67AB8" w:rsidRDefault="00B67AB8" w:rsidP="00B67AB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108DF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литературы.</w:t>
      </w:r>
    </w:p>
    <w:p w:rsidR="002108DF" w:rsidRPr="00B67AB8" w:rsidRDefault="002108DF" w:rsidP="00B67AB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 </w:t>
      </w:r>
      <w:hyperlink r:id="rId6" w:history="1"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venera</w:t>
        </w:r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ibragimova</w:t>
        </w:r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_66@</w:t>
        </w:r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67AB8" w:rsidRPr="00B67AB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7AB8" w:rsidRPr="00B67AB8" w:rsidRDefault="00B67AB8" w:rsidP="00B67AB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7AB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 </w:t>
      </w:r>
      <w:proofErr w:type="spellStart"/>
      <w:r w:rsidRPr="00B67AB8">
        <w:rPr>
          <w:rFonts w:ascii="Times New Roman" w:hAnsi="Times New Roman" w:cs="Times New Roman"/>
          <w:sz w:val="28"/>
          <w:szCs w:val="28"/>
        </w:rPr>
        <w:t>Черки</w:t>
      </w:r>
      <w:proofErr w:type="spellEnd"/>
      <w:r w:rsidRPr="00B6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B8">
        <w:rPr>
          <w:rFonts w:ascii="Times New Roman" w:hAnsi="Times New Roman" w:cs="Times New Roman"/>
          <w:sz w:val="28"/>
          <w:szCs w:val="28"/>
        </w:rPr>
        <w:t>Кильдуразская</w:t>
      </w:r>
      <w:proofErr w:type="spellEnd"/>
      <w:r w:rsidRPr="00B67A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B67AB8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B67A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B67AB8" w:rsidRPr="00B67AB8" w:rsidRDefault="00B67AB8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7AB8">
        <w:rPr>
          <w:rFonts w:ascii="Times New Roman" w:hAnsi="Times New Roman" w:cs="Times New Roman"/>
          <w:b/>
          <w:sz w:val="28"/>
          <w:szCs w:val="28"/>
        </w:rPr>
        <w:t xml:space="preserve"> Аннотация</w:t>
      </w:r>
    </w:p>
    <w:p w:rsidR="00D15196" w:rsidRPr="00B67AB8" w:rsidRDefault="002108DF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исследовательской позиции учащихся – задача нелегкая. Школьников к поисковой деятельности необходимо подготавливать годами. Исследование может быть организовано на всех этапах обучения литературе: некоторые элементы исследовательского подхода школьникам следует осваивать уже в детском и подростковом возрасте, тогда более реальным будет подъем к высшему уровню творческой самостоятельности.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7AB8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XX века об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требования к образованию существен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изменились. Это изменение принято связы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 так называемым «информационным взры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вом, основной признак которого — легкость по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лучения, общедоступность информации. В новых условиях для эффективной работы недостаточно уметь воспроизводить полученные знания, — нуж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уметь творчески их применять в практических целях, уметь работать с разнородной информаци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ей, использовать ее. Следовательно, важной обра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задачей становится воспитание вы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пускников школ, готовых жить и работать в ус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ловиях информационного общества.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AB8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характерного для советской школы гности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(«</w:t>
      </w:r>
      <w:proofErr w:type="spellStart"/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знаниевого</w:t>
      </w:r>
      <w:proofErr w:type="spellEnd"/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подхода, при котором ос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образовательной задачей являлось форми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прочной системы знаний, произошел по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ворот к </w:t>
      </w:r>
      <w:proofErr w:type="spellStart"/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направленному</w:t>
      </w:r>
      <w:proofErr w:type="gramEnd"/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мостоятельное, активное добывание знаний уча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щимися. Этот подход сейчас закреплен законода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в Концепции модернизации российского образования на период до 2020 года.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196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компоненте государственного стандарта общего образования по русскому языку эти задачи конкретизируются: на старшей ступе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школы сформировать навыки ведения иссле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довательской работы во всей ее полноте: «выдви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гипотез, осуществление их проверки, вла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приемами исследовательской деятельности, элементарными умениями прогноза, само</w:t>
      </w:r>
      <w:r w:rsidR="008B0134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стоятельное создание алгоритмов познавательной деятельности для решения задач творческого и поискового характера.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67AB8" w:rsidRPr="00B6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67AB8"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15196"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исследовательская деятельность школьников?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15196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учащихся, связанная с решением учащимися творческой, исследовательской задачи с заранее неизвестным решением. Она предполагает наличие основных этапов, характерных для исследования в научной сфере, по принятым в науке традициям:</w:t>
      </w:r>
    </w:p>
    <w:p w:rsidR="00D15196" w:rsidRPr="00B67AB8" w:rsidRDefault="00D15196" w:rsidP="00B67A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проблемы;</w:t>
      </w:r>
    </w:p>
    <w:p w:rsidR="00D15196" w:rsidRPr="00B67AB8" w:rsidRDefault="00D15196" w:rsidP="00B67A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теории, посвященной данной проблематике;</w:t>
      </w:r>
    </w:p>
    <w:p w:rsidR="00D15196" w:rsidRPr="00B67AB8" w:rsidRDefault="00D15196" w:rsidP="00B67A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методик исследования и практическое овладение ими;</w:t>
      </w:r>
    </w:p>
    <w:p w:rsidR="00D15196" w:rsidRPr="00B67AB8" w:rsidRDefault="00D15196" w:rsidP="00B67A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собственного материала, его анализ и обобщение;</w:t>
      </w:r>
    </w:p>
    <w:p w:rsidR="00D15196" w:rsidRPr="00B67AB8" w:rsidRDefault="00D15196" w:rsidP="00B67A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комментарий;</w:t>
      </w:r>
    </w:p>
    <w:p w:rsidR="00D15196" w:rsidRPr="00B67AB8" w:rsidRDefault="00D15196" w:rsidP="00B67A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выводы.</w:t>
      </w:r>
    </w:p>
    <w:p w:rsidR="001954B3" w:rsidRPr="00B67AB8" w:rsidRDefault="00B67AB8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5196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исследование, неважно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его проведения.</w:t>
      </w:r>
      <w:r w:rsidR="001954B3" w:rsidRPr="00B6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4B3"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Классифицировать работы учащихся,</w:t>
      </w:r>
      <w:r w:rsidR="001954B3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B3"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выполненные в результате проектной деятельности.</w:t>
      </w:r>
    </w:p>
    <w:p w:rsidR="001954B3" w:rsidRPr="00B67AB8" w:rsidRDefault="001954B3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Проблемно-реферативные –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работы, написанные на основе нескольких литературных источников; информации, полученной у людей в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бесед; данных разных источников, предполагающих сопоставление.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Экспериментальные –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 написанные на основе выполнения эксперимента, описанного в науке, и имеющего известный результат. Носят скорее иллюстративный характер.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Натуралистические и описательные –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работы, направленные на наблюдение и качественное описание какого-либо явления. Могут иметь элемент научной новизны.</w:t>
      </w:r>
      <w:r w:rsid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Исследовательские –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 деятельности</w:t>
      </w:r>
      <w:proofErr w:type="gramStart"/>
      <w:r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доступные  учащимся.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работы детей и взрослых создаются условия для формирования следующих элементов проектной деятельности:</w:t>
      </w:r>
    </w:p>
    <w:p w:rsidR="001954B3" w:rsidRPr="00B67AB8" w:rsidRDefault="001954B3" w:rsidP="00B67A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мыследеятельностные</w:t>
      </w:r>
      <w:proofErr w:type="spellEnd"/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идеи (мозговой штурм), </w:t>
      </w:r>
      <w:proofErr w:type="spellStart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целеполагания и формулирование задачи, выдвижение гипотезы, постановка вопроса, формулирование предположения, обоснованный выбор способа или метода, траектории деятельности, самоанализ и рефлексия;</w:t>
      </w:r>
    </w:p>
    <w:p w:rsidR="001954B3" w:rsidRPr="00B67AB8" w:rsidRDefault="001954B3" w:rsidP="00B67A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презентационные: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устного доклада о проделанной работе, выбор способов и форм наглядной презентации результатов деятельности, изготовление предметов наглядности, подготовка письменного отчета о проделанной работе;</w:t>
      </w:r>
    </w:p>
    <w:p w:rsidR="001954B3" w:rsidRPr="00B67AB8" w:rsidRDefault="001954B3" w:rsidP="00B67A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умение слушать и понимать других, выражать себя, находить компромисс, взаимодействовать внутри группы;</w:t>
      </w:r>
    </w:p>
    <w:p w:rsidR="00457FFA" w:rsidRDefault="001954B3" w:rsidP="00457FF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поисковые: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информации по каталогам, в Интернете, формулирование ключевых слов;</w:t>
      </w:r>
    </w:p>
    <w:p w:rsidR="001954B3" w:rsidRPr="00457FFA" w:rsidRDefault="001954B3" w:rsidP="00457FF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информационные:</w:t>
      </w:r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:rsidR="00622E48" w:rsidRPr="00B67AB8" w:rsidRDefault="001954B3" w:rsidP="00B67A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проведение инструментального эксперимента: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рабочего места, подбор необходимого оборудования, подбор и приготовление материалов, проведение собственно эксперимента, наблюдение хода эксперимента, измерение параметров, осмысление и интерпретация полученных результатов.</w:t>
      </w:r>
    </w:p>
    <w:p w:rsidR="008A631B" w:rsidRPr="00457FFA" w:rsidRDefault="00B67AB8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31B" w:rsidRP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является учебным результатом проектной деятельности:</w:t>
      </w:r>
    </w:p>
    <w:p w:rsidR="008A631B" w:rsidRPr="00B67AB8" w:rsidRDefault="008A631B" w:rsidP="00B67AB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проектирования учащимися деятельности для решения выявленных исследованиями экологических проблем;</w:t>
      </w:r>
    </w:p>
    <w:p w:rsidR="008A631B" w:rsidRPr="00B67AB8" w:rsidRDefault="008A631B" w:rsidP="00B67AB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своей деятельности и деятельности населения, направленной на решение местных экологических проблем;</w:t>
      </w:r>
    </w:p>
    <w:p w:rsidR="008A631B" w:rsidRPr="00B67AB8" w:rsidRDefault="008A631B" w:rsidP="00B67AB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по предотвращению ухудшений и улучшению состояния окружающей среды.</w:t>
      </w:r>
    </w:p>
    <w:p w:rsidR="008A631B" w:rsidRPr="00B67AB8" w:rsidRDefault="008A631B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на каждом этапе предлагаются задания, связанные с реализацией конкретной практической деятельности, с предоставлением населению полученной в ходе исследований информации, с организацией активных действий для улучшения состояния водных объектов.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является учебный проект для учащегося.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 максимального развития своего творческого потенциала. Это деятельность, позволяющая проявить знания, принести пользу, публично представить достигнутый результат. Эта деятельность направлена на решение актуальной и интересной проблемы, сформулированной самими учащимися в виде задачи, когда результат носит практический характер и имеет важное прикладное значение.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B67AB8" w:rsidRP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результатов исследовательской деятельности.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67AB8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результатов – очень ответственная часть проекта. Можно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блестяще подать не очень весомые сведения, а можно свести на нет итог работы, не представив должным образом интересные данные, сделав плохой доклад.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защите результатов проектной деятельности включает в себя:</w:t>
      </w:r>
    </w:p>
    <w:p w:rsidR="008A631B" w:rsidRPr="00B67AB8" w:rsidRDefault="008A631B" w:rsidP="00B67AB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стендов, так называемая стендовая презентация (с фотографиями, рисунками, схемами, диаграммами, наглядно представляющими суть проекта);</w:t>
      </w:r>
    </w:p>
    <w:p w:rsidR="008A631B" w:rsidRPr="00B67AB8" w:rsidRDefault="008A631B" w:rsidP="00B67AB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устной презентации проекта (изложение проблемы, сути ее решения, применяя наглядные средства – слайды, видеофильмы и другие технические средства);</w:t>
      </w:r>
    </w:p>
    <w:p w:rsidR="008A631B" w:rsidRPr="00B67AB8" w:rsidRDefault="008A631B" w:rsidP="00B67AB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специальной папки документов («портфолио»), в которой максимально полно и доказательно представлены ход и логика работы над проектом.</w:t>
      </w:r>
    </w:p>
    <w:p w:rsidR="008A631B" w:rsidRPr="00B67AB8" w:rsidRDefault="008A631B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позиция направлена на то, чтобы вызвать живой отклик участников проекта, вызвать их любопытство, интерес, творчество.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результатов собственной деятельности учащиеся демонстрируют:</w:t>
      </w:r>
    </w:p>
    <w:p w:rsidR="008A631B" w:rsidRPr="00B67AB8" w:rsidRDefault="008A631B" w:rsidP="00B67AB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содержание проблемы;</w:t>
      </w:r>
    </w:p>
    <w:p w:rsidR="008A631B" w:rsidRPr="00B67AB8" w:rsidRDefault="008A631B" w:rsidP="00B67AB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компетентно представить разработанный вариант ее решения;</w:t>
      </w:r>
    </w:p>
    <w:p w:rsidR="008A631B" w:rsidRPr="00B67AB8" w:rsidRDefault="008A631B" w:rsidP="00B67AB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представить результаты проделанной практической деятельности, показать изменения в состоянии окружающей среды и сознании населения;</w:t>
      </w:r>
    </w:p>
    <w:p w:rsidR="008A631B" w:rsidRPr="00457FFA" w:rsidRDefault="008A631B" w:rsidP="00B67AB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и четко, отвечать на вопросы, отстаивая разработанную позицию, и принимать критику, которая должна стать фактором дальнейшего развития проекта.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5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оформления результатов исследовательской деятельности.</w:t>
      </w:r>
      <w:r w:rsidR="00B67AB8"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своих материалов к презентации любого вида (выступление на конференции, публикация статьи, оформление материалов для участия в</w:t>
      </w:r>
      <w:proofErr w:type="gramEnd"/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следует руководствоваться </w:t>
      </w:r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некоторыми правилами. Вот некоторые из них.</w:t>
      </w:r>
      <w:r w:rsid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5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текста требует последовательного отражения таких этапов работы, как выявление и оценка существующей проблемной ситуации, целеполагания, постановка задач исследования, выбор методов и методик, необходимых для реализации исследования, представление полученных результатов в виде обработанной первичной информации (таблицы, графики, схемы и т. д.), анализ и обобщение этих результатов, выводы.</w:t>
      </w:r>
    </w:p>
    <w:p w:rsidR="008A631B" w:rsidRPr="00B67AB8" w:rsidRDefault="00B67AB8" w:rsidP="00B67A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631B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большом объеме полученной информации бывает трудно </w:t>
      </w:r>
      <w:proofErr w:type="gramStart"/>
      <w:r w:rsidR="008A631B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экспериментальные данные сжато</w:t>
      </w:r>
      <w:proofErr w:type="gramEnd"/>
      <w:r w:rsidR="008A631B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3-5 страницах текста, как это часто требуется для презентации. В этом случае нужно постараться сгруппировать все результаты по логическим блокам, свести в таблицы или графики, выделить самые важные результаты, обозначить закономерности, а остальные представить в обобщенном виде или оформить в виде приложений. </w:t>
      </w:r>
    </w:p>
    <w:p w:rsidR="00D15196" w:rsidRPr="00457FFA" w:rsidRDefault="00B67AB8" w:rsidP="00457F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631B" w:rsidRPr="00B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ваше исследование может быть быстро завершено. Как правило, процесс работы над проектом порождает новые идеи, реализация которых может потребовать значительных ресурсов и времени. Это естественный процесс, так и должно быть. Ваша задача – не откладывать в связи с новыми обстоятельствами оформление отчета, а сделать небольшую остановку, «чтобы отдышаться» и «оглядеться». Ограничьтесь теми результатами, которые уже получены по наиболее продвинувшемуся направлению работы, обобщите их. Можете оставить незавершенный этап для дальнейшей работы как задел. Будет даже хорошо, если в конце вашего отчета по проекту будет план дальнейшего развития проекта.</w:t>
      </w:r>
    </w:p>
    <w:sectPr w:rsidR="00D15196" w:rsidRPr="00457FFA" w:rsidSect="00B67A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9DC"/>
    <w:multiLevelType w:val="multilevel"/>
    <w:tmpl w:val="DA5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71FCE"/>
    <w:multiLevelType w:val="multilevel"/>
    <w:tmpl w:val="D91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A71FB"/>
    <w:multiLevelType w:val="multilevel"/>
    <w:tmpl w:val="F0F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6EA2"/>
    <w:multiLevelType w:val="multilevel"/>
    <w:tmpl w:val="F75C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8162D"/>
    <w:multiLevelType w:val="multilevel"/>
    <w:tmpl w:val="DE4E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B"/>
    <w:rsid w:val="00026A49"/>
    <w:rsid w:val="00026BD8"/>
    <w:rsid w:val="00030C2E"/>
    <w:rsid w:val="0003702D"/>
    <w:rsid w:val="000456A1"/>
    <w:rsid w:val="000547CB"/>
    <w:rsid w:val="00065F7C"/>
    <w:rsid w:val="00070F9B"/>
    <w:rsid w:val="000710BC"/>
    <w:rsid w:val="00072712"/>
    <w:rsid w:val="000867D9"/>
    <w:rsid w:val="00091B52"/>
    <w:rsid w:val="00095E01"/>
    <w:rsid w:val="000A5528"/>
    <w:rsid w:val="000A70EC"/>
    <w:rsid w:val="000C12BC"/>
    <w:rsid w:val="000C2597"/>
    <w:rsid w:val="000C3D7F"/>
    <w:rsid w:val="000C66EE"/>
    <w:rsid w:val="000D092B"/>
    <w:rsid w:val="000D2EE8"/>
    <w:rsid w:val="000D481B"/>
    <w:rsid w:val="000E6E8C"/>
    <w:rsid w:val="000F3E0E"/>
    <w:rsid w:val="0011063E"/>
    <w:rsid w:val="00127A11"/>
    <w:rsid w:val="00150CB7"/>
    <w:rsid w:val="00167704"/>
    <w:rsid w:val="00167D9E"/>
    <w:rsid w:val="00172983"/>
    <w:rsid w:val="0017593F"/>
    <w:rsid w:val="001816B9"/>
    <w:rsid w:val="00192E42"/>
    <w:rsid w:val="001954B3"/>
    <w:rsid w:val="001B23D9"/>
    <w:rsid w:val="001B5CCA"/>
    <w:rsid w:val="001C4503"/>
    <w:rsid w:val="001D1EBD"/>
    <w:rsid w:val="001F2309"/>
    <w:rsid w:val="001F2766"/>
    <w:rsid w:val="001F3D1A"/>
    <w:rsid w:val="002009FB"/>
    <w:rsid w:val="00201EB6"/>
    <w:rsid w:val="00204945"/>
    <w:rsid w:val="002108DF"/>
    <w:rsid w:val="002202C3"/>
    <w:rsid w:val="00220520"/>
    <w:rsid w:val="00224E3A"/>
    <w:rsid w:val="002264E2"/>
    <w:rsid w:val="00231AB0"/>
    <w:rsid w:val="002627A4"/>
    <w:rsid w:val="00275694"/>
    <w:rsid w:val="002974E5"/>
    <w:rsid w:val="002A025F"/>
    <w:rsid w:val="002A777F"/>
    <w:rsid w:val="002B326F"/>
    <w:rsid w:val="002C0233"/>
    <w:rsid w:val="002D014C"/>
    <w:rsid w:val="002D0992"/>
    <w:rsid w:val="002D58C8"/>
    <w:rsid w:val="002D58F1"/>
    <w:rsid w:val="002D6D0C"/>
    <w:rsid w:val="002E554D"/>
    <w:rsid w:val="003005C2"/>
    <w:rsid w:val="00304813"/>
    <w:rsid w:val="003265DD"/>
    <w:rsid w:val="00331A4D"/>
    <w:rsid w:val="00336054"/>
    <w:rsid w:val="0034600C"/>
    <w:rsid w:val="00377FE1"/>
    <w:rsid w:val="00392F03"/>
    <w:rsid w:val="003A17BA"/>
    <w:rsid w:val="003A3D1B"/>
    <w:rsid w:val="003A42F9"/>
    <w:rsid w:val="003B3C08"/>
    <w:rsid w:val="003B78B5"/>
    <w:rsid w:val="003D1D6C"/>
    <w:rsid w:val="003D35C8"/>
    <w:rsid w:val="003E1471"/>
    <w:rsid w:val="003F569F"/>
    <w:rsid w:val="003F5BFB"/>
    <w:rsid w:val="003F6761"/>
    <w:rsid w:val="004022A0"/>
    <w:rsid w:val="00405033"/>
    <w:rsid w:val="00411AE6"/>
    <w:rsid w:val="004221A5"/>
    <w:rsid w:val="00430C97"/>
    <w:rsid w:val="00441BFC"/>
    <w:rsid w:val="004438F5"/>
    <w:rsid w:val="00446FE8"/>
    <w:rsid w:val="004568CF"/>
    <w:rsid w:val="00457FFA"/>
    <w:rsid w:val="004607A0"/>
    <w:rsid w:val="00464112"/>
    <w:rsid w:val="0048319D"/>
    <w:rsid w:val="004A0BD4"/>
    <w:rsid w:val="004C3B32"/>
    <w:rsid w:val="004C3B44"/>
    <w:rsid w:val="004D39B7"/>
    <w:rsid w:val="004E276E"/>
    <w:rsid w:val="004F0DDE"/>
    <w:rsid w:val="004F57DC"/>
    <w:rsid w:val="00505E07"/>
    <w:rsid w:val="0051229E"/>
    <w:rsid w:val="00515C3C"/>
    <w:rsid w:val="0053278A"/>
    <w:rsid w:val="0055494E"/>
    <w:rsid w:val="005603DA"/>
    <w:rsid w:val="00577836"/>
    <w:rsid w:val="00587CEF"/>
    <w:rsid w:val="0059628E"/>
    <w:rsid w:val="005B2F5C"/>
    <w:rsid w:val="005B425B"/>
    <w:rsid w:val="005C3DAD"/>
    <w:rsid w:val="005C6B4D"/>
    <w:rsid w:val="005D0F86"/>
    <w:rsid w:val="005F5D40"/>
    <w:rsid w:val="00612A1B"/>
    <w:rsid w:val="00616C2F"/>
    <w:rsid w:val="00622E48"/>
    <w:rsid w:val="00624490"/>
    <w:rsid w:val="006513A8"/>
    <w:rsid w:val="00656239"/>
    <w:rsid w:val="00683850"/>
    <w:rsid w:val="00685B50"/>
    <w:rsid w:val="00686234"/>
    <w:rsid w:val="006B1DE4"/>
    <w:rsid w:val="006D1C43"/>
    <w:rsid w:val="006D520C"/>
    <w:rsid w:val="006E554E"/>
    <w:rsid w:val="006E6B70"/>
    <w:rsid w:val="006E7238"/>
    <w:rsid w:val="006F662E"/>
    <w:rsid w:val="0073190D"/>
    <w:rsid w:val="00740204"/>
    <w:rsid w:val="007505E4"/>
    <w:rsid w:val="00761193"/>
    <w:rsid w:val="00771088"/>
    <w:rsid w:val="00782BE0"/>
    <w:rsid w:val="007910B4"/>
    <w:rsid w:val="007A0431"/>
    <w:rsid w:val="007A139E"/>
    <w:rsid w:val="007B1B84"/>
    <w:rsid w:val="007B22FF"/>
    <w:rsid w:val="007B4278"/>
    <w:rsid w:val="007C4F4D"/>
    <w:rsid w:val="007D3644"/>
    <w:rsid w:val="007D7A71"/>
    <w:rsid w:val="007F7666"/>
    <w:rsid w:val="00804696"/>
    <w:rsid w:val="00805009"/>
    <w:rsid w:val="00810E6C"/>
    <w:rsid w:val="00820119"/>
    <w:rsid w:val="00825391"/>
    <w:rsid w:val="00840825"/>
    <w:rsid w:val="00840828"/>
    <w:rsid w:val="0084421E"/>
    <w:rsid w:val="008459D8"/>
    <w:rsid w:val="008668F8"/>
    <w:rsid w:val="00876344"/>
    <w:rsid w:val="00883AF7"/>
    <w:rsid w:val="008929C8"/>
    <w:rsid w:val="00892F5A"/>
    <w:rsid w:val="0089654F"/>
    <w:rsid w:val="008A631B"/>
    <w:rsid w:val="008B0134"/>
    <w:rsid w:val="008C0348"/>
    <w:rsid w:val="008D3F5E"/>
    <w:rsid w:val="00904836"/>
    <w:rsid w:val="00905739"/>
    <w:rsid w:val="00915625"/>
    <w:rsid w:val="00923342"/>
    <w:rsid w:val="009255C5"/>
    <w:rsid w:val="009268A9"/>
    <w:rsid w:val="00932312"/>
    <w:rsid w:val="00946698"/>
    <w:rsid w:val="00955FDF"/>
    <w:rsid w:val="00963890"/>
    <w:rsid w:val="0096500D"/>
    <w:rsid w:val="00966D56"/>
    <w:rsid w:val="0098598A"/>
    <w:rsid w:val="009A3BEC"/>
    <w:rsid w:val="009A3D93"/>
    <w:rsid w:val="009A6536"/>
    <w:rsid w:val="009B3029"/>
    <w:rsid w:val="009B7B78"/>
    <w:rsid w:val="009C4834"/>
    <w:rsid w:val="009C4C2C"/>
    <w:rsid w:val="009D114A"/>
    <w:rsid w:val="009D402A"/>
    <w:rsid w:val="009E002B"/>
    <w:rsid w:val="009E052C"/>
    <w:rsid w:val="009E2FCB"/>
    <w:rsid w:val="009F3FEF"/>
    <w:rsid w:val="009F6C31"/>
    <w:rsid w:val="00A11C48"/>
    <w:rsid w:val="00A300BF"/>
    <w:rsid w:val="00A32AD6"/>
    <w:rsid w:val="00A40097"/>
    <w:rsid w:val="00A408E5"/>
    <w:rsid w:val="00A530BA"/>
    <w:rsid w:val="00A57686"/>
    <w:rsid w:val="00A62D1E"/>
    <w:rsid w:val="00A660A1"/>
    <w:rsid w:val="00A87385"/>
    <w:rsid w:val="00AB2BFB"/>
    <w:rsid w:val="00AC31A1"/>
    <w:rsid w:val="00AC78F0"/>
    <w:rsid w:val="00AE3308"/>
    <w:rsid w:val="00B03019"/>
    <w:rsid w:val="00B07DD5"/>
    <w:rsid w:val="00B31B2E"/>
    <w:rsid w:val="00B31E31"/>
    <w:rsid w:val="00B3782E"/>
    <w:rsid w:val="00B43BBD"/>
    <w:rsid w:val="00B47F71"/>
    <w:rsid w:val="00B67AB8"/>
    <w:rsid w:val="00B70C68"/>
    <w:rsid w:val="00B829FC"/>
    <w:rsid w:val="00BA33B9"/>
    <w:rsid w:val="00BA432D"/>
    <w:rsid w:val="00BA7FAE"/>
    <w:rsid w:val="00BC3517"/>
    <w:rsid w:val="00BC3EB3"/>
    <w:rsid w:val="00BE588C"/>
    <w:rsid w:val="00C02A4F"/>
    <w:rsid w:val="00C04EDA"/>
    <w:rsid w:val="00C2714D"/>
    <w:rsid w:val="00C27898"/>
    <w:rsid w:val="00C33BCB"/>
    <w:rsid w:val="00C433D1"/>
    <w:rsid w:val="00C54083"/>
    <w:rsid w:val="00C629A3"/>
    <w:rsid w:val="00C810CD"/>
    <w:rsid w:val="00C81832"/>
    <w:rsid w:val="00C96C87"/>
    <w:rsid w:val="00C97010"/>
    <w:rsid w:val="00C9773D"/>
    <w:rsid w:val="00CA34BE"/>
    <w:rsid w:val="00CA3C28"/>
    <w:rsid w:val="00CA50B4"/>
    <w:rsid w:val="00CA71A4"/>
    <w:rsid w:val="00CC6590"/>
    <w:rsid w:val="00CD2D50"/>
    <w:rsid w:val="00CF2CA2"/>
    <w:rsid w:val="00D035B3"/>
    <w:rsid w:val="00D15196"/>
    <w:rsid w:val="00D16246"/>
    <w:rsid w:val="00D26945"/>
    <w:rsid w:val="00D318D3"/>
    <w:rsid w:val="00D47A2A"/>
    <w:rsid w:val="00D56111"/>
    <w:rsid w:val="00D56D8A"/>
    <w:rsid w:val="00D6612D"/>
    <w:rsid w:val="00D67B19"/>
    <w:rsid w:val="00D731E5"/>
    <w:rsid w:val="00D804D9"/>
    <w:rsid w:val="00D855C9"/>
    <w:rsid w:val="00D86234"/>
    <w:rsid w:val="00D92BF9"/>
    <w:rsid w:val="00D93789"/>
    <w:rsid w:val="00DC35C0"/>
    <w:rsid w:val="00DE2986"/>
    <w:rsid w:val="00DE3865"/>
    <w:rsid w:val="00DF4450"/>
    <w:rsid w:val="00DF7C90"/>
    <w:rsid w:val="00E044A7"/>
    <w:rsid w:val="00E050D8"/>
    <w:rsid w:val="00E06FB7"/>
    <w:rsid w:val="00E17449"/>
    <w:rsid w:val="00E2476E"/>
    <w:rsid w:val="00E261A1"/>
    <w:rsid w:val="00E7771B"/>
    <w:rsid w:val="00E77794"/>
    <w:rsid w:val="00E83845"/>
    <w:rsid w:val="00E96E42"/>
    <w:rsid w:val="00EA005D"/>
    <w:rsid w:val="00EA3CB7"/>
    <w:rsid w:val="00EA601B"/>
    <w:rsid w:val="00EB2461"/>
    <w:rsid w:val="00EB542E"/>
    <w:rsid w:val="00ED45F1"/>
    <w:rsid w:val="00EE6236"/>
    <w:rsid w:val="00EF2E35"/>
    <w:rsid w:val="00EF46A3"/>
    <w:rsid w:val="00F03E6B"/>
    <w:rsid w:val="00F12631"/>
    <w:rsid w:val="00F21B55"/>
    <w:rsid w:val="00F3796D"/>
    <w:rsid w:val="00F4212D"/>
    <w:rsid w:val="00F45C97"/>
    <w:rsid w:val="00F62380"/>
    <w:rsid w:val="00F63407"/>
    <w:rsid w:val="00F7419A"/>
    <w:rsid w:val="00F7696C"/>
    <w:rsid w:val="00F906FD"/>
    <w:rsid w:val="00FA0298"/>
    <w:rsid w:val="00FA2AED"/>
    <w:rsid w:val="00FB037F"/>
    <w:rsid w:val="00FC0D4D"/>
    <w:rsid w:val="00FC2BC0"/>
    <w:rsid w:val="00FC5D3D"/>
    <w:rsid w:val="00FC60EA"/>
    <w:rsid w:val="00FD042E"/>
    <w:rsid w:val="00FE2C6E"/>
    <w:rsid w:val="00FE2DB6"/>
    <w:rsid w:val="00FE584E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_ibragimova_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9</cp:revision>
  <dcterms:created xsi:type="dcterms:W3CDTF">2014-02-01T05:16:00Z</dcterms:created>
  <dcterms:modified xsi:type="dcterms:W3CDTF">2014-02-01T07:04:00Z</dcterms:modified>
</cp:coreProperties>
</file>