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86" w:rsidRDefault="00966386" w:rsidP="00347DAE">
      <w:pPr>
        <w:spacing w:after="0" w:line="30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54BC0">
        <w:rPr>
          <w:rFonts w:ascii="Times New Roman" w:hAnsi="Times New Roman" w:cs="Times New Roman"/>
          <w:caps/>
          <w:sz w:val="24"/>
          <w:szCs w:val="24"/>
        </w:rPr>
        <w:t>Программный комплекс для моделирования процесс</w:t>
      </w:r>
      <w:r>
        <w:rPr>
          <w:rFonts w:ascii="Times New Roman" w:hAnsi="Times New Roman" w:cs="Times New Roman"/>
          <w:caps/>
          <w:sz w:val="24"/>
          <w:szCs w:val="24"/>
        </w:rPr>
        <w:t>ов</w:t>
      </w:r>
    </w:p>
    <w:p w:rsidR="00966386" w:rsidRPr="00B54BC0" w:rsidRDefault="00966386" w:rsidP="00347DAE">
      <w:pPr>
        <w:spacing w:after="0" w:line="30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54BC0">
        <w:rPr>
          <w:rFonts w:ascii="Times New Roman" w:hAnsi="Times New Roman" w:cs="Times New Roman"/>
          <w:caps/>
          <w:sz w:val="24"/>
          <w:szCs w:val="24"/>
        </w:rPr>
        <w:t xml:space="preserve"> нагрева и </w:t>
      </w:r>
      <w:r>
        <w:rPr>
          <w:rFonts w:ascii="Times New Roman" w:hAnsi="Times New Roman" w:cs="Times New Roman"/>
          <w:caps/>
          <w:sz w:val="24"/>
          <w:szCs w:val="24"/>
        </w:rPr>
        <w:t>УСКОРЕНИЯ</w:t>
      </w:r>
      <w:r w:rsidRPr="00B54BC0">
        <w:rPr>
          <w:rFonts w:ascii="Times New Roman" w:hAnsi="Times New Roman" w:cs="Times New Roman"/>
          <w:caps/>
          <w:sz w:val="24"/>
          <w:szCs w:val="24"/>
        </w:rPr>
        <w:t xml:space="preserve"> частиц в плазменных струях</w:t>
      </w:r>
    </w:p>
    <w:p w:rsidR="00966386" w:rsidRPr="00B54BC0" w:rsidRDefault="00966386" w:rsidP="00347DAE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C0">
        <w:rPr>
          <w:rFonts w:ascii="Times New Roman" w:hAnsi="Times New Roman" w:cs="Times New Roman"/>
          <w:sz w:val="24"/>
          <w:szCs w:val="24"/>
        </w:rPr>
        <w:t>Обабков И.Н., Обабков Н.В.</w:t>
      </w:r>
    </w:p>
    <w:p w:rsidR="00966386" w:rsidRPr="00B54BC0" w:rsidRDefault="00966386" w:rsidP="00347DAE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C0">
        <w:rPr>
          <w:rFonts w:ascii="Times New Roman" w:hAnsi="Times New Roman" w:cs="Times New Roman"/>
          <w:sz w:val="24"/>
          <w:szCs w:val="24"/>
        </w:rPr>
        <w:t xml:space="preserve">УрФУ имени первого Президента России Б.Н.Ельцина, Россия, </w:t>
      </w:r>
      <w:hyperlink r:id="rId8" w:history="1">
        <w:r w:rsidRPr="00B54B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B54B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54B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B54B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54B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obabkov</w:t>
        </w:r>
        <w:r w:rsidRPr="00B54BC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54B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ustu</w:t>
        </w:r>
        <w:r w:rsidRPr="00B54BC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54BC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66386" w:rsidRPr="00B54BC0" w:rsidRDefault="00966386" w:rsidP="00347DAE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66386" w:rsidRPr="00B54BC0" w:rsidRDefault="00966386" w:rsidP="007C4B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4BC0">
        <w:rPr>
          <w:rFonts w:ascii="Times New Roman" w:hAnsi="Times New Roman" w:cs="Times New Roman"/>
          <w:sz w:val="24"/>
          <w:szCs w:val="24"/>
        </w:rPr>
        <w:t>Для исследования скорости движения и температуры нагрева частиц  тугоплавких материалов в плазменных струях</w:t>
      </w:r>
      <w:r w:rsidR="00E171D6">
        <w:rPr>
          <w:rFonts w:ascii="Times New Roman" w:hAnsi="Times New Roman" w:cs="Times New Roman"/>
          <w:sz w:val="24"/>
          <w:szCs w:val="24"/>
        </w:rPr>
        <w:t xml:space="preserve"> </w:t>
      </w:r>
      <w:r w:rsidRPr="00B54BC0">
        <w:rPr>
          <w:rFonts w:ascii="Times New Roman" w:hAnsi="Times New Roman" w:cs="Times New Roman"/>
          <w:sz w:val="24"/>
          <w:szCs w:val="24"/>
        </w:rPr>
        <w:t>и прогнозировани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4BC0">
        <w:rPr>
          <w:rFonts w:ascii="Times New Roman" w:hAnsi="Times New Roman" w:cs="Times New Roman"/>
          <w:sz w:val="24"/>
          <w:szCs w:val="24"/>
        </w:rPr>
        <w:t xml:space="preserve"> на этой основе отдельных стадий технологий </w:t>
      </w:r>
      <w:proofErr w:type="spellStart"/>
      <w:r w:rsidRPr="00B54BC0">
        <w:rPr>
          <w:rFonts w:ascii="Times New Roman" w:hAnsi="Times New Roman" w:cs="Times New Roman"/>
          <w:sz w:val="24"/>
          <w:szCs w:val="24"/>
        </w:rPr>
        <w:t>газотермического</w:t>
      </w:r>
      <w:proofErr w:type="spellEnd"/>
      <w:r w:rsidRPr="00B54BC0">
        <w:rPr>
          <w:rFonts w:ascii="Times New Roman" w:hAnsi="Times New Roman" w:cs="Times New Roman"/>
          <w:sz w:val="24"/>
          <w:szCs w:val="24"/>
        </w:rPr>
        <w:t xml:space="preserve"> напыления разработан программный комплекс, состоящий из следующих подсистем:</w:t>
      </w:r>
    </w:p>
    <w:p w:rsidR="00966386" w:rsidRPr="00E171D6" w:rsidRDefault="00966386" w:rsidP="00E171D6">
      <w:pPr>
        <w:pStyle w:val="a4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1D6">
        <w:rPr>
          <w:rFonts w:ascii="Times New Roman" w:hAnsi="Times New Roman" w:cs="Times New Roman"/>
          <w:sz w:val="24"/>
          <w:szCs w:val="24"/>
        </w:rPr>
        <w:t>подсистема расчета и компьютерного моделирования</w:t>
      </w:r>
      <w:r w:rsidR="00E171D6" w:rsidRPr="00E171D6">
        <w:rPr>
          <w:rFonts w:ascii="Times New Roman" w:hAnsi="Times New Roman" w:cs="Times New Roman"/>
          <w:sz w:val="24"/>
          <w:szCs w:val="24"/>
        </w:rPr>
        <w:t xml:space="preserve"> (</w:t>
      </w:r>
      <w:r w:rsidRPr="00E171D6">
        <w:rPr>
          <w:rFonts w:ascii="Times New Roman" w:hAnsi="Times New Roman" w:cs="Times New Roman"/>
          <w:sz w:val="24"/>
          <w:szCs w:val="24"/>
        </w:rPr>
        <w:t>плазменной струи;</w:t>
      </w:r>
      <w:r w:rsidR="00E171D6">
        <w:rPr>
          <w:rFonts w:ascii="Times New Roman" w:hAnsi="Times New Roman" w:cs="Times New Roman"/>
          <w:sz w:val="24"/>
          <w:szCs w:val="24"/>
        </w:rPr>
        <w:t xml:space="preserve"> </w:t>
      </w:r>
      <w:r w:rsidRPr="00E171D6">
        <w:rPr>
          <w:rFonts w:ascii="Times New Roman" w:hAnsi="Times New Roman" w:cs="Times New Roman"/>
          <w:sz w:val="24"/>
          <w:szCs w:val="24"/>
        </w:rPr>
        <w:t>процесса нагрева и ускорения частиц</w:t>
      </w:r>
      <w:r w:rsidR="00E171D6">
        <w:rPr>
          <w:rFonts w:ascii="Times New Roman" w:hAnsi="Times New Roman" w:cs="Times New Roman"/>
          <w:sz w:val="24"/>
          <w:szCs w:val="24"/>
        </w:rPr>
        <w:t>)</w:t>
      </w:r>
    </w:p>
    <w:p w:rsidR="00966386" w:rsidRPr="00E171D6" w:rsidRDefault="00966386" w:rsidP="00E171D6">
      <w:pPr>
        <w:pStyle w:val="a4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0">
        <w:rPr>
          <w:rFonts w:ascii="Times New Roman" w:hAnsi="Times New Roman" w:cs="Times New Roman"/>
          <w:sz w:val="24"/>
          <w:szCs w:val="24"/>
        </w:rPr>
        <w:t>подсистемы справочн</w:t>
      </w:r>
      <w:r>
        <w:rPr>
          <w:rFonts w:ascii="Times New Roman" w:hAnsi="Times New Roman" w:cs="Times New Roman"/>
          <w:sz w:val="24"/>
          <w:szCs w:val="24"/>
        </w:rPr>
        <w:t>ых данных по</w:t>
      </w:r>
      <w:r w:rsidRPr="00B54BC0">
        <w:rPr>
          <w:rFonts w:ascii="Times New Roman" w:hAnsi="Times New Roman" w:cs="Times New Roman"/>
          <w:sz w:val="24"/>
          <w:szCs w:val="24"/>
        </w:rPr>
        <w:t xml:space="preserve"> физико-химически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54BC0">
        <w:rPr>
          <w:rFonts w:ascii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E171D6">
        <w:rPr>
          <w:rFonts w:ascii="Times New Roman" w:hAnsi="Times New Roman" w:cs="Times New Roman"/>
          <w:sz w:val="24"/>
          <w:szCs w:val="24"/>
        </w:rPr>
        <w:t xml:space="preserve"> (</w:t>
      </w:r>
      <w:r w:rsidRPr="00E171D6">
        <w:rPr>
          <w:rFonts w:ascii="Times New Roman" w:hAnsi="Times New Roman" w:cs="Times New Roman"/>
          <w:sz w:val="24"/>
          <w:szCs w:val="24"/>
        </w:rPr>
        <w:t>материалов частиц;</w:t>
      </w:r>
      <w:r w:rsidR="00E171D6">
        <w:rPr>
          <w:rFonts w:ascii="Times New Roman" w:hAnsi="Times New Roman" w:cs="Times New Roman"/>
          <w:sz w:val="24"/>
          <w:szCs w:val="24"/>
        </w:rPr>
        <w:t xml:space="preserve"> </w:t>
      </w:r>
      <w:r w:rsidRPr="00E171D6">
        <w:rPr>
          <w:rFonts w:ascii="Times New Roman" w:hAnsi="Times New Roman" w:cs="Times New Roman"/>
          <w:sz w:val="24"/>
          <w:szCs w:val="24"/>
        </w:rPr>
        <w:t>плазмообразующих и транспортирующих газов</w:t>
      </w:r>
      <w:r w:rsidR="00E171D6">
        <w:rPr>
          <w:rFonts w:ascii="Times New Roman" w:hAnsi="Times New Roman" w:cs="Times New Roman"/>
          <w:sz w:val="24"/>
          <w:szCs w:val="24"/>
        </w:rPr>
        <w:t>)</w:t>
      </w:r>
    </w:p>
    <w:p w:rsidR="00966386" w:rsidRPr="00B54BC0" w:rsidRDefault="00966386" w:rsidP="008E1F93">
      <w:pPr>
        <w:pStyle w:val="a4"/>
        <w:numPr>
          <w:ilvl w:val="3"/>
          <w:numId w:val="4"/>
        </w:numPr>
        <w:tabs>
          <w:tab w:val="clear" w:pos="2880"/>
          <w:tab w:val="num" w:pos="720"/>
        </w:tabs>
        <w:spacing w:after="0" w:line="30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подсистема технологических пара</w:t>
      </w:r>
      <w:r w:rsidR="00E171D6">
        <w:rPr>
          <w:rFonts w:ascii="Times New Roman" w:hAnsi="Times New Roman" w:cs="Times New Roman"/>
          <w:sz w:val="24"/>
          <w:szCs w:val="24"/>
        </w:rPr>
        <w:t>метров плазменного оборудования</w:t>
      </w:r>
    </w:p>
    <w:p w:rsidR="00966386" w:rsidRPr="009B6FFF" w:rsidRDefault="00966386" w:rsidP="009B6FFF">
      <w:pPr>
        <w:pStyle w:val="a4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0">
        <w:rPr>
          <w:rFonts w:ascii="Times New Roman" w:hAnsi="Times New Roman" w:cs="Times New Roman"/>
          <w:sz w:val="24"/>
          <w:szCs w:val="24"/>
        </w:rPr>
        <w:t>подсистема графич</w:t>
      </w:r>
      <w:r w:rsidR="009B6FFF">
        <w:rPr>
          <w:rFonts w:ascii="Times New Roman" w:hAnsi="Times New Roman" w:cs="Times New Roman"/>
          <w:sz w:val="24"/>
          <w:szCs w:val="24"/>
        </w:rPr>
        <w:t>еской визуализации результатов (</w:t>
      </w:r>
      <w:r w:rsidRPr="009B6FFF">
        <w:rPr>
          <w:rFonts w:ascii="Times New Roman" w:hAnsi="Times New Roman" w:cs="Times New Roman"/>
          <w:sz w:val="24"/>
          <w:szCs w:val="24"/>
        </w:rPr>
        <w:t>движения частиц в виде отдельных треков</w:t>
      </w:r>
      <w:r w:rsidR="009B6FFF">
        <w:rPr>
          <w:rFonts w:ascii="Times New Roman" w:hAnsi="Times New Roman" w:cs="Times New Roman"/>
          <w:sz w:val="24"/>
          <w:szCs w:val="24"/>
        </w:rPr>
        <w:t xml:space="preserve">; </w:t>
      </w:r>
      <w:r w:rsidRPr="009B6FFF">
        <w:rPr>
          <w:rFonts w:ascii="Times New Roman" w:hAnsi="Times New Roman" w:cs="Times New Roman"/>
          <w:sz w:val="24"/>
          <w:szCs w:val="24"/>
        </w:rPr>
        <w:t>формирования структуры покрытия</w:t>
      </w:r>
      <w:r w:rsidR="009B6FFF">
        <w:rPr>
          <w:rFonts w:ascii="Times New Roman" w:hAnsi="Times New Roman" w:cs="Times New Roman"/>
          <w:sz w:val="24"/>
          <w:szCs w:val="24"/>
        </w:rPr>
        <w:t>)</w:t>
      </w:r>
    </w:p>
    <w:p w:rsidR="00966386" w:rsidRPr="00B54BC0" w:rsidRDefault="00966386" w:rsidP="00C8000B">
      <w:pPr>
        <w:pStyle w:val="a4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0">
        <w:rPr>
          <w:rFonts w:ascii="Times New Roman" w:hAnsi="Times New Roman" w:cs="Times New Roman"/>
          <w:sz w:val="24"/>
          <w:szCs w:val="24"/>
        </w:rPr>
        <w:t xml:space="preserve">подсистема </w:t>
      </w:r>
      <w:r>
        <w:rPr>
          <w:rFonts w:ascii="Times New Roman" w:hAnsi="Times New Roman" w:cs="Times New Roman"/>
          <w:sz w:val="24"/>
          <w:szCs w:val="24"/>
        </w:rPr>
        <w:t>оптимизации</w:t>
      </w:r>
      <w:r w:rsidRPr="00B54BC0">
        <w:rPr>
          <w:rFonts w:ascii="Times New Roman" w:hAnsi="Times New Roman" w:cs="Times New Roman"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sz w:val="24"/>
          <w:szCs w:val="24"/>
        </w:rPr>
        <w:t xml:space="preserve"> плазменного напыления.</w:t>
      </w:r>
    </w:p>
    <w:p w:rsidR="00966386" w:rsidRDefault="00966386" w:rsidP="00E171D6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расчетах использовали температурные зависимости свойств материалов и газов.</w:t>
      </w:r>
      <w:r w:rsidR="00E17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Проверку адекватности построенных моделей движения и нагрева частиц в плазме проводили путем сравнительной оценки средних значений скоростей и температур частиц с экспериментальными данными различных авторов, а также по результатам проведенного натурного эксперимента для различных металлических и керамических материалов: вольфрам</w:t>
      </w:r>
      <w:r w:rsidRPr="00B01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дибориды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титана, циркония, тантала и х</w:t>
      </w:r>
      <w:r w:rsidR="00E171D6">
        <w:rPr>
          <w:rFonts w:ascii="Times New Roman" w:hAnsi="Times New Roman" w:cs="Times New Roman"/>
          <w:sz w:val="24"/>
          <w:szCs w:val="24"/>
        </w:rPr>
        <w:t>рома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217F"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Полученные экспериментальные и</w:t>
      </w:r>
      <w:r w:rsidRPr="00A2217F">
        <w:rPr>
          <w:rFonts w:ascii="Times New Roman" w:hAnsi="Times New Roman" w:cs="Times New Roman"/>
          <w:sz w:val="24"/>
          <w:szCs w:val="24"/>
        </w:rPr>
        <w:t xml:space="preserve"> расчетные значения  скорости и температуры частиц </w:t>
      </w:r>
      <w:r>
        <w:rPr>
          <w:rFonts w:ascii="Times New Roman" w:hAnsi="Times New Roman" w:cs="Times New Roman"/>
          <w:sz w:val="24"/>
          <w:szCs w:val="24"/>
        </w:rPr>
        <w:t xml:space="preserve">вольфрама и </w:t>
      </w:r>
      <w:r w:rsidRPr="00A2217F">
        <w:rPr>
          <w:rFonts w:ascii="Times New Roman" w:hAnsi="Times New Roman" w:cs="Times New Roman"/>
          <w:sz w:val="24"/>
          <w:szCs w:val="24"/>
        </w:rPr>
        <w:t>боридов в плазме</w:t>
      </w:r>
      <w:r>
        <w:rPr>
          <w:rFonts w:ascii="Times New Roman" w:hAnsi="Times New Roman" w:cs="Times New Roman"/>
          <w:sz w:val="24"/>
          <w:szCs w:val="24"/>
        </w:rPr>
        <w:t>нной струе</w:t>
      </w:r>
      <w:r w:rsidRPr="00A22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удовлетворительно согласуются, что </w:t>
      </w:r>
      <w:r w:rsidRPr="00A2217F">
        <w:rPr>
          <w:rFonts w:ascii="Times New Roman" w:hAnsi="Times New Roman" w:cs="Times New Roman"/>
          <w:sz w:val="24"/>
          <w:szCs w:val="24"/>
        </w:rPr>
        <w:t xml:space="preserve">позволяют делать вывод о пригодности разработанной модели </w:t>
      </w:r>
      <w:r>
        <w:rPr>
          <w:rFonts w:ascii="Times New Roman" w:hAnsi="Times New Roman" w:cs="Times New Roman"/>
          <w:sz w:val="24"/>
          <w:szCs w:val="24"/>
        </w:rPr>
        <w:t>и возможност</w:t>
      </w:r>
      <w:r w:rsidR="00E171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ее применительно к</w:t>
      </w:r>
      <w:r w:rsidRPr="00A2217F">
        <w:rPr>
          <w:rFonts w:ascii="Times New Roman" w:hAnsi="Times New Roman" w:cs="Times New Roman"/>
          <w:sz w:val="24"/>
          <w:szCs w:val="24"/>
        </w:rPr>
        <w:t xml:space="preserve"> тугоплавки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2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металлам и соединениям</w:t>
      </w:r>
      <w:r w:rsidR="00E171D6">
        <w:rPr>
          <w:rFonts w:ascii="Times New Roman" w:hAnsi="Times New Roman" w:cs="Times New Roman"/>
          <w:sz w:val="24"/>
          <w:szCs w:val="24"/>
        </w:rPr>
        <w:t>.</w:t>
      </w:r>
    </w:p>
    <w:p w:rsidR="00966386" w:rsidRPr="009B6FFF" w:rsidRDefault="00966386" w:rsidP="009B6FFF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процедуры оптимизации процесса нагрева и ускорения частиц в плазменных струях </w:t>
      </w:r>
      <w:r w:rsidRPr="00F21E78">
        <w:rPr>
          <w:rFonts w:ascii="Times New Roman" w:hAnsi="Times New Roman" w:cs="Times New Roman"/>
          <w:sz w:val="24"/>
          <w:szCs w:val="24"/>
        </w:rPr>
        <w:t>позволяет увеличить скоро</w:t>
      </w:r>
      <w:r>
        <w:rPr>
          <w:rFonts w:ascii="Times New Roman" w:hAnsi="Times New Roman" w:cs="Times New Roman"/>
          <w:sz w:val="24"/>
          <w:szCs w:val="24"/>
        </w:rPr>
        <w:t>сти частиц в 1,5-2,5 раза при достижении требуемого значения их температуры</w:t>
      </w:r>
      <w:r w:rsidRPr="00F21E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F21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способствует улучшению условий формирования покрытий и повышение</w:t>
      </w:r>
      <w:r w:rsidRPr="00F21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</w:t>
      </w:r>
      <w:r w:rsidRPr="00F21E78">
        <w:rPr>
          <w:rFonts w:ascii="Times New Roman" w:hAnsi="Times New Roman" w:cs="Times New Roman"/>
          <w:sz w:val="24"/>
          <w:szCs w:val="24"/>
        </w:rPr>
        <w:t xml:space="preserve"> напыляемых покрытий.</w:t>
      </w:r>
      <w:r>
        <w:rPr>
          <w:rFonts w:ascii="Times New Roman" w:hAnsi="Times New Roman" w:cs="Times New Roman"/>
          <w:sz w:val="24"/>
          <w:szCs w:val="24"/>
        </w:rPr>
        <w:t xml:space="preserve"> Для визуального отображения результатов ускорения и нагрева частиц использовали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45EE5">
        <w:rPr>
          <w:rFonts w:ascii="Times New Roman" w:hAnsi="Times New Roman" w:cs="Times New Roman"/>
          <w:sz w:val="24"/>
          <w:szCs w:val="24"/>
        </w:rPr>
        <w:t>-</w:t>
      </w:r>
      <w:r w:rsidRPr="00F21E78">
        <w:rPr>
          <w:rFonts w:ascii="Times New Roman" w:hAnsi="Times New Roman" w:cs="Times New Roman"/>
          <w:sz w:val="24"/>
          <w:szCs w:val="24"/>
        </w:rPr>
        <w:t>изображени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1E78">
        <w:rPr>
          <w:rFonts w:ascii="Times New Roman" w:hAnsi="Times New Roman" w:cs="Times New Roman"/>
          <w:sz w:val="24"/>
          <w:szCs w:val="24"/>
        </w:rPr>
        <w:t xml:space="preserve"> траекторий частиц</w:t>
      </w:r>
      <w:r>
        <w:rPr>
          <w:rFonts w:ascii="Times New Roman" w:hAnsi="Times New Roman" w:cs="Times New Roman"/>
          <w:sz w:val="24"/>
          <w:szCs w:val="24"/>
        </w:rPr>
        <w:t xml:space="preserve">, где с помощью цветовой палитры «черный-красный-желтый-белый» выводили исследуемый параметр: скорость или температуру. Разработанный </w:t>
      </w:r>
      <w:r w:rsidRPr="00B54BC0">
        <w:rPr>
          <w:rFonts w:ascii="Times New Roman" w:hAnsi="Times New Roman" w:cs="Times New Roman"/>
          <w:sz w:val="24"/>
          <w:szCs w:val="24"/>
        </w:rPr>
        <w:t>программный комплекс</w:t>
      </w:r>
      <w:r>
        <w:rPr>
          <w:rFonts w:ascii="Times New Roman" w:hAnsi="Times New Roman" w:cs="Times New Roman"/>
          <w:sz w:val="24"/>
          <w:szCs w:val="24"/>
        </w:rPr>
        <w:t xml:space="preserve"> позволяет моделировать структуру получаемого покрытия. Наилучшие результаты</w:t>
      </w:r>
      <w:r w:rsidR="00E171D6">
        <w:rPr>
          <w:rFonts w:ascii="Times New Roman" w:hAnsi="Times New Roman" w:cs="Times New Roman"/>
          <w:sz w:val="24"/>
          <w:szCs w:val="24"/>
        </w:rPr>
        <w:t xml:space="preserve"> визуализации</w:t>
      </w:r>
      <w:r>
        <w:rPr>
          <w:rFonts w:ascii="Times New Roman" w:hAnsi="Times New Roman" w:cs="Times New Roman"/>
          <w:sz w:val="24"/>
          <w:szCs w:val="24"/>
        </w:rPr>
        <w:t xml:space="preserve"> были получены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воксельной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графики.  В процессе создания программного комплекса были</w:t>
      </w:r>
      <w:r w:rsidRPr="00FE340E">
        <w:rPr>
          <w:rFonts w:ascii="Times New Roman" w:hAnsi="Times New Roman" w:cs="Times New Roman"/>
          <w:sz w:val="24"/>
          <w:szCs w:val="24"/>
        </w:rPr>
        <w:t xml:space="preserve"> реализованы базовые алгоритмы </w:t>
      </w:r>
      <w:r>
        <w:rPr>
          <w:rFonts w:ascii="Times New Roman" w:hAnsi="Times New Roman" w:cs="Times New Roman"/>
          <w:sz w:val="24"/>
          <w:szCs w:val="24"/>
        </w:rPr>
        <w:t>построения</w:t>
      </w:r>
      <w:r w:rsidRPr="00FE340E">
        <w:rPr>
          <w:rFonts w:ascii="Times New Roman" w:hAnsi="Times New Roman" w:cs="Times New Roman"/>
          <w:sz w:val="24"/>
          <w:szCs w:val="24"/>
        </w:rPr>
        <w:t xml:space="preserve"> трехмерных структур с возможностью послойного создания объекта и функциями импорта-экспорта в различные форматы для дальнейшей обработки.</w:t>
      </w:r>
      <w:bookmarkStart w:id="0" w:name="_GoBack"/>
      <w:bookmarkEnd w:id="0"/>
    </w:p>
    <w:sectPr w:rsidR="00966386" w:rsidRPr="009B6FFF" w:rsidSect="00B54B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E5" w:rsidRDefault="00CF3EE5" w:rsidP="00E171D6">
      <w:pPr>
        <w:spacing w:after="0" w:line="240" w:lineRule="auto"/>
      </w:pPr>
      <w:r>
        <w:separator/>
      </w:r>
    </w:p>
  </w:endnote>
  <w:endnote w:type="continuationSeparator" w:id="0">
    <w:p w:rsidR="00CF3EE5" w:rsidRDefault="00CF3EE5" w:rsidP="00E1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E5" w:rsidRDefault="00CF3EE5" w:rsidP="00E171D6">
      <w:pPr>
        <w:spacing w:after="0" w:line="240" w:lineRule="auto"/>
      </w:pPr>
      <w:r>
        <w:separator/>
      </w:r>
    </w:p>
  </w:footnote>
  <w:footnote w:type="continuationSeparator" w:id="0">
    <w:p w:rsidR="00CF3EE5" w:rsidRDefault="00CF3EE5" w:rsidP="00E17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EF5"/>
    <w:multiLevelType w:val="hybridMultilevel"/>
    <w:tmpl w:val="CB283F88"/>
    <w:lvl w:ilvl="0" w:tplc="81901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9015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43C0D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E7755B"/>
    <w:multiLevelType w:val="hybridMultilevel"/>
    <w:tmpl w:val="ECF40B60"/>
    <w:lvl w:ilvl="0" w:tplc="819015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819015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B43FE5"/>
    <w:multiLevelType w:val="hybridMultilevel"/>
    <w:tmpl w:val="0F92A99C"/>
    <w:lvl w:ilvl="0" w:tplc="819015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590224"/>
    <w:multiLevelType w:val="hybridMultilevel"/>
    <w:tmpl w:val="AFA6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DF55FD"/>
    <w:multiLevelType w:val="hybridMultilevel"/>
    <w:tmpl w:val="48822568"/>
    <w:lvl w:ilvl="0" w:tplc="819015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819015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A29"/>
    <w:rsid w:val="00025A9E"/>
    <w:rsid w:val="00037049"/>
    <w:rsid w:val="001355B9"/>
    <w:rsid w:val="00135B5A"/>
    <w:rsid w:val="00347DAE"/>
    <w:rsid w:val="003A7B8A"/>
    <w:rsid w:val="00444640"/>
    <w:rsid w:val="0045761C"/>
    <w:rsid w:val="00555A85"/>
    <w:rsid w:val="00587631"/>
    <w:rsid w:val="005F1B8B"/>
    <w:rsid w:val="006128FA"/>
    <w:rsid w:val="007077C9"/>
    <w:rsid w:val="00771A29"/>
    <w:rsid w:val="007B663F"/>
    <w:rsid w:val="007C4B89"/>
    <w:rsid w:val="008E1F93"/>
    <w:rsid w:val="00966386"/>
    <w:rsid w:val="00974969"/>
    <w:rsid w:val="009B6FFF"/>
    <w:rsid w:val="00A2217F"/>
    <w:rsid w:val="00A45EE5"/>
    <w:rsid w:val="00A732C9"/>
    <w:rsid w:val="00A87B0E"/>
    <w:rsid w:val="00B0107C"/>
    <w:rsid w:val="00B54BC0"/>
    <w:rsid w:val="00BB299D"/>
    <w:rsid w:val="00C8000B"/>
    <w:rsid w:val="00CF3EE5"/>
    <w:rsid w:val="00E171D6"/>
    <w:rsid w:val="00E22002"/>
    <w:rsid w:val="00F21E78"/>
    <w:rsid w:val="00FD57B9"/>
    <w:rsid w:val="00F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7DA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5761C"/>
    <w:pPr>
      <w:ind w:left="720"/>
    </w:pPr>
  </w:style>
  <w:style w:type="paragraph" w:styleId="a5">
    <w:name w:val="header"/>
    <w:basedOn w:val="a"/>
    <w:link w:val="a6"/>
    <w:uiPriority w:val="99"/>
    <w:unhideWhenUsed/>
    <w:rsid w:val="00E171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71D6"/>
    <w:rPr>
      <w:rFonts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E171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171D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n.obabkov@u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ПРОГРАММНЫЙ КОМПЛЕКС ДЛЯ МОДЕЛИРОВАНИЯ ПРОЦЕССА НАГРЕВА И РАЗГОНА ЧАСТИЦ В ПЛАЗМЕННЫХ СТРУЯХ</vt:lpstr>
    </vt:vector>
  </TitlesOfParts>
  <Company>УГТУ-УПИ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ПРОГРАММНЫЙ КОМПЛЕКС ДЛЯ МОДЕЛИРОВАНИЯ ПРОЦЕССА НАГРЕВА И РАЗГОНА ЧАСТИЦ В ПЛАЗМЕННЫХ СТРУЯХ</dc:title>
  <dc:subject/>
  <dc:creator>Илья Обабков</dc:creator>
  <cp:keywords/>
  <dc:description/>
  <cp:lastModifiedBy>Илья Обабков</cp:lastModifiedBy>
  <cp:revision>4</cp:revision>
  <dcterms:created xsi:type="dcterms:W3CDTF">2012-09-28T04:52:00Z</dcterms:created>
  <dcterms:modified xsi:type="dcterms:W3CDTF">2012-10-02T18:05:00Z</dcterms:modified>
</cp:coreProperties>
</file>