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38" w:rsidRDefault="00293438" w:rsidP="001D410B">
      <w:pPr>
        <w:spacing w:after="0" w:line="240" w:lineRule="auto"/>
        <w:ind w:firstLine="720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D410B">
        <w:rPr>
          <w:rFonts w:ascii="Times New Roman" w:eastAsia="Times New Roman" w:hAnsi="Times New Roman"/>
          <w:i/>
          <w:sz w:val="20"/>
          <w:szCs w:val="20"/>
          <w:lang w:eastAsia="ru-RU"/>
        </w:rPr>
        <w:t>УДК 685.34.019.03</w:t>
      </w:r>
    </w:p>
    <w:p w:rsidR="0050253B" w:rsidRPr="001D410B" w:rsidRDefault="0050253B" w:rsidP="001D410B">
      <w:pPr>
        <w:spacing w:after="0" w:line="240" w:lineRule="auto"/>
        <w:ind w:firstLine="720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50253B" w:rsidRDefault="0050253B" w:rsidP="0050253B">
      <w:pPr>
        <w:spacing w:after="0" w:line="240" w:lineRule="auto"/>
        <w:ind w:firstLine="72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0253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И.Ш. Абдуллин, Л.Ю. Махоткина, </w:t>
      </w:r>
    </w:p>
    <w:p w:rsidR="0050253B" w:rsidRPr="0050253B" w:rsidRDefault="0050253B" w:rsidP="0050253B">
      <w:pPr>
        <w:spacing w:after="0" w:line="240" w:lineRule="auto"/>
        <w:ind w:firstLine="72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0253B">
        <w:rPr>
          <w:rFonts w:ascii="Times New Roman" w:eastAsia="Times New Roman" w:hAnsi="Times New Roman"/>
          <w:b/>
          <w:sz w:val="20"/>
          <w:szCs w:val="20"/>
          <w:lang w:eastAsia="ru-RU"/>
        </w:rPr>
        <w:t>Н.В. Тихонова, Т.В. Жуковская</w:t>
      </w:r>
    </w:p>
    <w:p w:rsidR="001D410B" w:rsidRPr="0050253B" w:rsidRDefault="0050253B" w:rsidP="0050253B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0253B">
        <w:rPr>
          <w:rFonts w:ascii="Times New Roman" w:eastAsia="Times New Roman" w:hAnsi="Times New Roman"/>
          <w:b/>
          <w:sz w:val="20"/>
          <w:szCs w:val="20"/>
          <w:lang w:eastAsia="ru-RU"/>
        </w:rPr>
        <w:t>ИЗМЕНЕНИЕ ДЕФОРМАЦИОННЫХ СВОЙСТВ КОМПЛЕКСНОГО ОБУВНОГО МАТЕРИАЛА В РЕЗУЛЬТАТЕ ВОЗДЕЙСТВИЯ НЕРАВНОВЕСНОЙ НИЗКОТЕМПЕРАТУРНОЙ ПЛАЗМЫ</w:t>
      </w:r>
    </w:p>
    <w:p w:rsidR="001D410B" w:rsidRDefault="001D410B" w:rsidP="00293438">
      <w:pPr>
        <w:pStyle w:val="1"/>
        <w:widowControl/>
        <w:spacing w:line="240" w:lineRule="auto"/>
        <w:ind w:firstLine="0"/>
        <w:jc w:val="center"/>
        <w:rPr>
          <w:b/>
          <w:sz w:val="24"/>
          <w:szCs w:val="24"/>
        </w:rPr>
      </w:pPr>
    </w:p>
    <w:p w:rsidR="0050253B" w:rsidRPr="0050253B" w:rsidRDefault="00293438" w:rsidP="0050253B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50253B">
        <w:rPr>
          <w:rFonts w:ascii="Times New Roman" w:hAnsi="Times New Roman"/>
          <w:i/>
          <w:sz w:val="18"/>
          <w:szCs w:val="18"/>
        </w:rPr>
        <w:t xml:space="preserve">Ключевые слова: </w:t>
      </w:r>
      <w:r w:rsidR="0050253B" w:rsidRPr="0050253B">
        <w:rPr>
          <w:rFonts w:ascii="Times New Roman" w:hAnsi="Times New Roman"/>
          <w:i/>
          <w:sz w:val="18"/>
          <w:szCs w:val="18"/>
        </w:rPr>
        <w:t>к</w:t>
      </w:r>
      <w:r w:rsidRPr="0050253B">
        <w:rPr>
          <w:rFonts w:ascii="Times New Roman" w:hAnsi="Times New Roman"/>
          <w:i/>
          <w:sz w:val="18"/>
          <w:szCs w:val="18"/>
        </w:rPr>
        <w:t xml:space="preserve">омплексный </w:t>
      </w:r>
      <w:r w:rsidR="0050253B" w:rsidRPr="0050253B">
        <w:rPr>
          <w:rFonts w:ascii="Times New Roman" w:hAnsi="Times New Roman"/>
          <w:i/>
          <w:sz w:val="18"/>
          <w:szCs w:val="18"/>
        </w:rPr>
        <w:t xml:space="preserve">обувной </w:t>
      </w:r>
      <w:r w:rsidRPr="0050253B">
        <w:rPr>
          <w:rFonts w:ascii="Times New Roman" w:hAnsi="Times New Roman"/>
          <w:i/>
          <w:sz w:val="18"/>
          <w:szCs w:val="18"/>
        </w:rPr>
        <w:t xml:space="preserve">материал, </w:t>
      </w:r>
      <w:r w:rsidR="0050253B" w:rsidRPr="0050253B">
        <w:rPr>
          <w:rFonts w:ascii="Times New Roman" w:hAnsi="Times New Roman"/>
          <w:i/>
          <w:sz w:val="18"/>
          <w:szCs w:val="18"/>
        </w:rPr>
        <w:t>вязкоупругие</w:t>
      </w:r>
      <w:r w:rsidRPr="0050253B">
        <w:rPr>
          <w:rFonts w:ascii="Times New Roman" w:hAnsi="Times New Roman"/>
          <w:i/>
          <w:sz w:val="18"/>
          <w:szCs w:val="18"/>
        </w:rPr>
        <w:t xml:space="preserve"> свойства, </w:t>
      </w:r>
    </w:p>
    <w:p w:rsidR="00293438" w:rsidRDefault="0050253B" w:rsidP="0050253B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50253B">
        <w:rPr>
          <w:rFonts w:ascii="Times New Roman" w:hAnsi="Times New Roman"/>
          <w:i/>
          <w:sz w:val="18"/>
          <w:szCs w:val="18"/>
        </w:rPr>
        <w:t>деформационные свойства</w:t>
      </w:r>
      <w:r w:rsidR="00293438" w:rsidRPr="0050253B">
        <w:rPr>
          <w:rFonts w:ascii="Times New Roman" w:hAnsi="Times New Roman"/>
          <w:i/>
          <w:sz w:val="18"/>
          <w:szCs w:val="18"/>
        </w:rPr>
        <w:t>, неравновесная низкотемпературная плазма.</w:t>
      </w:r>
    </w:p>
    <w:p w:rsidR="0050253B" w:rsidRPr="0050253B" w:rsidRDefault="0050253B" w:rsidP="0050253B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</w:p>
    <w:p w:rsidR="00293438" w:rsidRDefault="00293438" w:rsidP="0050253B">
      <w:pPr>
        <w:tabs>
          <w:tab w:val="left" w:pos="9180"/>
        </w:tabs>
        <w:spacing w:after="0"/>
        <w:ind w:left="567" w:right="600"/>
        <w:jc w:val="both"/>
        <w:rPr>
          <w:rFonts w:ascii="Times New Roman" w:eastAsia="TimesNewRoman" w:hAnsi="Times New Roman"/>
          <w:i/>
          <w:sz w:val="18"/>
          <w:szCs w:val="18"/>
        </w:rPr>
      </w:pPr>
      <w:r w:rsidRPr="0050253B">
        <w:rPr>
          <w:rFonts w:ascii="Times New Roman" w:eastAsia="TimesNewRoman" w:hAnsi="Times New Roman"/>
          <w:i/>
          <w:sz w:val="18"/>
          <w:szCs w:val="18"/>
        </w:rPr>
        <w:t xml:space="preserve">Воздействие неравновесной низкотемпературной плазмой  на комплексный материал заготовки верха обуви приводит к изменению целого ряда его свойств. Изменение </w:t>
      </w:r>
      <w:r w:rsidR="0050253B" w:rsidRPr="0050253B">
        <w:rPr>
          <w:rFonts w:ascii="Times New Roman" w:eastAsia="TimesNewRoman" w:hAnsi="Times New Roman"/>
          <w:i/>
          <w:sz w:val="18"/>
          <w:szCs w:val="18"/>
        </w:rPr>
        <w:t>деформационных свойств</w:t>
      </w:r>
      <w:r w:rsidRPr="0050253B">
        <w:rPr>
          <w:rFonts w:ascii="Times New Roman" w:eastAsia="TimesNewRoman" w:hAnsi="Times New Roman"/>
          <w:i/>
          <w:sz w:val="18"/>
          <w:szCs w:val="18"/>
        </w:rPr>
        <w:t xml:space="preserve"> комплексного </w:t>
      </w:r>
      <w:r w:rsidR="0050253B" w:rsidRPr="0050253B">
        <w:rPr>
          <w:rFonts w:ascii="Times New Roman" w:eastAsia="TimesNewRoman" w:hAnsi="Times New Roman"/>
          <w:i/>
          <w:sz w:val="18"/>
          <w:szCs w:val="18"/>
        </w:rPr>
        <w:t xml:space="preserve">обувного </w:t>
      </w:r>
      <w:r w:rsidRPr="0050253B">
        <w:rPr>
          <w:rFonts w:ascii="Times New Roman" w:eastAsia="TimesNewRoman" w:hAnsi="Times New Roman"/>
          <w:i/>
          <w:sz w:val="18"/>
          <w:szCs w:val="18"/>
        </w:rPr>
        <w:t xml:space="preserve">материала </w:t>
      </w:r>
      <w:r w:rsidR="0050253B" w:rsidRPr="0050253B">
        <w:rPr>
          <w:rFonts w:ascii="Times New Roman" w:eastAsia="TimesNewRoman" w:hAnsi="Times New Roman"/>
          <w:i/>
          <w:sz w:val="18"/>
          <w:szCs w:val="18"/>
        </w:rPr>
        <w:t>происходит в результате структурных преобразований происходящих на надмолекулярном уровне обрабатываемого материала</w:t>
      </w:r>
      <w:r w:rsidRPr="0050253B">
        <w:rPr>
          <w:rFonts w:ascii="Times New Roman" w:eastAsia="TimesNewRoman" w:hAnsi="Times New Roman"/>
          <w:i/>
          <w:sz w:val="18"/>
          <w:szCs w:val="18"/>
        </w:rPr>
        <w:t>.</w:t>
      </w:r>
    </w:p>
    <w:p w:rsidR="00F52847" w:rsidRDefault="00F52847" w:rsidP="0050253B">
      <w:pPr>
        <w:tabs>
          <w:tab w:val="left" w:pos="9180"/>
        </w:tabs>
        <w:spacing w:after="0"/>
        <w:ind w:left="567" w:right="600"/>
        <w:jc w:val="both"/>
        <w:rPr>
          <w:rFonts w:ascii="Times New Roman" w:eastAsia="TimesNewRoman" w:hAnsi="Times New Roman"/>
          <w:i/>
          <w:sz w:val="18"/>
          <w:szCs w:val="18"/>
        </w:rPr>
      </w:pPr>
    </w:p>
    <w:p w:rsidR="00F52847" w:rsidRPr="00B20B3A" w:rsidRDefault="00F52847" w:rsidP="00B20B3A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B20B3A">
        <w:rPr>
          <w:rFonts w:ascii="Times New Roman" w:hAnsi="Times New Roman"/>
          <w:i/>
          <w:sz w:val="18"/>
          <w:szCs w:val="18"/>
        </w:rPr>
        <w:t xml:space="preserve">Keywords: integrated shoe material </w:t>
      </w:r>
      <w:proofErr w:type="spellStart"/>
      <w:r w:rsidRPr="00B20B3A">
        <w:rPr>
          <w:rFonts w:ascii="Times New Roman" w:hAnsi="Times New Roman"/>
          <w:i/>
          <w:sz w:val="18"/>
          <w:szCs w:val="18"/>
        </w:rPr>
        <w:t>viscoelastic</w:t>
      </w:r>
      <w:proofErr w:type="spellEnd"/>
      <w:r w:rsidRPr="00B20B3A">
        <w:rPr>
          <w:rFonts w:ascii="Times New Roman" w:hAnsi="Times New Roman"/>
          <w:i/>
          <w:sz w:val="18"/>
          <w:szCs w:val="18"/>
        </w:rPr>
        <w:t xml:space="preserve"> properties</w:t>
      </w:r>
    </w:p>
    <w:p w:rsidR="00F52847" w:rsidRPr="00B20B3A" w:rsidRDefault="00F52847" w:rsidP="00B20B3A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proofErr w:type="gramStart"/>
      <w:r w:rsidRPr="00B20B3A">
        <w:rPr>
          <w:rFonts w:ascii="Times New Roman" w:hAnsi="Times New Roman"/>
          <w:i/>
          <w:sz w:val="18"/>
          <w:szCs w:val="18"/>
        </w:rPr>
        <w:t>deformation</w:t>
      </w:r>
      <w:proofErr w:type="gramEnd"/>
      <w:r w:rsidRPr="00B20B3A">
        <w:rPr>
          <w:rFonts w:ascii="Times New Roman" w:hAnsi="Times New Roman"/>
          <w:i/>
          <w:sz w:val="18"/>
          <w:szCs w:val="18"/>
        </w:rPr>
        <w:t xml:space="preserve"> properties, </w:t>
      </w:r>
      <w:proofErr w:type="spellStart"/>
      <w:r w:rsidRPr="00B20B3A">
        <w:rPr>
          <w:rFonts w:ascii="Times New Roman" w:hAnsi="Times New Roman"/>
          <w:i/>
          <w:sz w:val="18"/>
          <w:szCs w:val="18"/>
        </w:rPr>
        <w:t>nonequilibrium</w:t>
      </w:r>
      <w:proofErr w:type="spellEnd"/>
      <w:r w:rsidRPr="00B20B3A">
        <w:rPr>
          <w:rFonts w:ascii="Times New Roman" w:hAnsi="Times New Roman"/>
          <w:i/>
          <w:sz w:val="18"/>
          <w:szCs w:val="18"/>
        </w:rPr>
        <w:t xml:space="preserve"> low-temperature plasma.</w:t>
      </w:r>
    </w:p>
    <w:p w:rsidR="00F52847" w:rsidRPr="00B20B3A" w:rsidRDefault="00F52847" w:rsidP="0050253B">
      <w:pPr>
        <w:tabs>
          <w:tab w:val="left" w:pos="9180"/>
        </w:tabs>
        <w:spacing w:after="0"/>
        <w:ind w:left="567" w:right="600"/>
        <w:jc w:val="both"/>
        <w:rPr>
          <w:rFonts w:ascii="Times New Roman" w:eastAsia="TimesNewRoman" w:hAnsi="Times New Roman"/>
          <w:i/>
          <w:sz w:val="18"/>
          <w:szCs w:val="18"/>
        </w:rPr>
      </w:pPr>
    </w:p>
    <w:p w:rsidR="00F52847" w:rsidRDefault="00F52847" w:rsidP="0050253B">
      <w:pPr>
        <w:tabs>
          <w:tab w:val="left" w:pos="9180"/>
        </w:tabs>
        <w:spacing w:after="0"/>
        <w:ind w:left="567" w:right="600"/>
        <w:jc w:val="both"/>
        <w:rPr>
          <w:rFonts w:ascii="Times New Roman" w:eastAsia="TimesNewRoman" w:hAnsi="Times New Roman"/>
          <w:i/>
          <w:sz w:val="18"/>
          <w:szCs w:val="18"/>
        </w:rPr>
      </w:pPr>
      <w:r w:rsidRPr="00B20B3A">
        <w:rPr>
          <w:rFonts w:ascii="Times New Roman" w:eastAsia="TimesNewRoman" w:hAnsi="Times New Roman"/>
          <w:i/>
          <w:sz w:val="18"/>
          <w:szCs w:val="18"/>
        </w:rPr>
        <w:t xml:space="preserve">The impact of </w:t>
      </w:r>
      <w:proofErr w:type="spellStart"/>
      <w:r w:rsidRPr="00B20B3A">
        <w:rPr>
          <w:rFonts w:ascii="Times New Roman" w:eastAsia="TimesNewRoman" w:hAnsi="Times New Roman"/>
          <w:i/>
          <w:sz w:val="18"/>
          <w:szCs w:val="18"/>
        </w:rPr>
        <w:t>nonequilibrium</w:t>
      </w:r>
      <w:proofErr w:type="spellEnd"/>
      <w:r w:rsidRPr="00B20B3A">
        <w:rPr>
          <w:rFonts w:ascii="Times New Roman" w:eastAsia="TimesNewRoman" w:hAnsi="Times New Roman"/>
          <w:i/>
          <w:sz w:val="18"/>
          <w:szCs w:val="18"/>
        </w:rPr>
        <w:t xml:space="preserve"> low-temperature plasma to complex material uppers leads to change a number of its properties. Changing the deformation properties of the complex shoe material is the result of structural changes occurring in the </w:t>
      </w:r>
      <w:proofErr w:type="spellStart"/>
      <w:r w:rsidRPr="00B20B3A">
        <w:rPr>
          <w:rFonts w:ascii="Times New Roman" w:eastAsia="TimesNewRoman" w:hAnsi="Times New Roman"/>
          <w:i/>
          <w:sz w:val="18"/>
          <w:szCs w:val="18"/>
        </w:rPr>
        <w:t>supermolecular</w:t>
      </w:r>
      <w:proofErr w:type="spellEnd"/>
      <w:r w:rsidRPr="00B20B3A">
        <w:rPr>
          <w:rFonts w:ascii="Times New Roman" w:eastAsia="TimesNewRoman" w:hAnsi="Times New Roman"/>
          <w:i/>
          <w:sz w:val="18"/>
          <w:szCs w:val="18"/>
        </w:rPr>
        <w:t xml:space="preserve"> </w:t>
      </w:r>
      <w:proofErr w:type="spellStart"/>
      <w:r w:rsidRPr="00B20B3A">
        <w:rPr>
          <w:rFonts w:ascii="Times New Roman" w:eastAsia="TimesNewRoman" w:hAnsi="Times New Roman"/>
          <w:i/>
          <w:sz w:val="18"/>
          <w:szCs w:val="18"/>
        </w:rPr>
        <w:t>level</w:t>
      </w:r>
      <w:proofErr w:type="spellEnd"/>
      <w:r w:rsidRPr="00B20B3A">
        <w:rPr>
          <w:rFonts w:ascii="Times New Roman" w:eastAsia="TimesNewRoman" w:hAnsi="Times New Roman"/>
          <w:i/>
          <w:sz w:val="18"/>
          <w:szCs w:val="18"/>
        </w:rPr>
        <w:t xml:space="preserve"> </w:t>
      </w:r>
      <w:proofErr w:type="spellStart"/>
      <w:r w:rsidRPr="00B20B3A">
        <w:rPr>
          <w:rFonts w:ascii="Times New Roman" w:eastAsia="TimesNewRoman" w:hAnsi="Times New Roman"/>
          <w:i/>
          <w:sz w:val="18"/>
          <w:szCs w:val="18"/>
        </w:rPr>
        <w:t>of</w:t>
      </w:r>
      <w:proofErr w:type="spellEnd"/>
      <w:r w:rsidRPr="00B20B3A">
        <w:rPr>
          <w:rFonts w:ascii="Times New Roman" w:eastAsia="TimesNewRoman" w:hAnsi="Times New Roman"/>
          <w:i/>
          <w:sz w:val="18"/>
          <w:szCs w:val="18"/>
        </w:rPr>
        <w:t xml:space="preserve"> </w:t>
      </w:r>
      <w:proofErr w:type="spellStart"/>
      <w:r w:rsidRPr="00B20B3A">
        <w:rPr>
          <w:rFonts w:ascii="Times New Roman" w:eastAsia="TimesNewRoman" w:hAnsi="Times New Roman"/>
          <w:i/>
          <w:sz w:val="18"/>
          <w:szCs w:val="18"/>
        </w:rPr>
        <w:t>the</w:t>
      </w:r>
      <w:proofErr w:type="spellEnd"/>
      <w:r w:rsidRPr="00B20B3A">
        <w:rPr>
          <w:rFonts w:ascii="Times New Roman" w:eastAsia="TimesNewRoman" w:hAnsi="Times New Roman"/>
          <w:i/>
          <w:sz w:val="18"/>
          <w:szCs w:val="18"/>
        </w:rPr>
        <w:t xml:space="preserve"> </w:t>
      </w:r>
      <w:proofErr w:type="spellStart"/>
      <w:r w:rsidRPr="00B20B3A">
        <w:rPr>
          <w:rFonts w:ascii="Times New Roman" w:eastAsia="TimesNewRoman" w:hAnsi="Times New Roman"/>
          <w:i/>
          <w:sz w:val="18"/>
          <w:szCs w:val="18"/>
        </w:rPr>
        <w:t>material</w:t>
      </w:r>
      <w:proofErr w:type="spellEnd"/>
      <w:r w:rsidRPr="00B20B3A">
        <w:rPr>
          <w:rFonts w:ascii="Times New Roman" w:eastAsia="TimesNewRoman" w:hAnsi="Times New Roman"/>
          <w:i/>
          <w:sz w:val="18"/>
          <w:szCs w:val="18"/>
        </w:rPr>
        <w:t>.</w:t>
      </w:r>
    </w:p>
    <w:p w:rsidR="00B20B3A" w:rsidRPr="00B20B3A" w:rsidRDefault="00B20B3A" w:rsidP="0050253B">
      <w:pPr>
        <w:tabs>
          <w:tab w:val="left" w:pos="9180"/>
        </w:tabs>
        <w:spacing w:after="0"/>
        <w:ind w:left="567" w:right="600"/>
        <w:jc w:val="both"/>
        <w:rPr>
          <w:rFonts w:ascii="Times New Roman" w:eastAsia="TimesNewRoman" w:hAnsi="Times New Roman"/>
          <w:i/>
          <w:sz w:val="18"/>
          <w:szCs w:val="18"/>
        </w:rPr>
      </w:pPr>
    </w:p>
    <w:p w:rsidR="003501FE" w:rsidRPr="00F52847" w:rsidRDefault="003501FE" w:rsidP="0050253B">
      <w:pPr>
        <w:tabs>
          <w:tab w:val="left" w:pos="9180"/>
        </w:tabs>
        <w:spacing w:after="0"/>
        <w:ind w:left="567" w:right="600"/>
        <w:jc w:val="both"/>
        <w:rPr>
          <w:rFonts w:ascii="Times New Roman" w:eastAsia="TimesNewRoman" w:hAnsi="Times New Roman"/>
          <w:i/>
          <w:sz w:val="18"/>
          <w:szCs w:val="18"/>
          <w:lang w:val="en-US"/>
        </w:rPr>
      </w:pPr>
    </w:p>
    <w:p w:rsidR="003501FE" w:rsidRPr="00F52847" w:rsidRDefault="003501FE" w:rsidP="00293438">
      <w:pPr>
        <w:pStyle w:val="1"/>
        <w:widowControl/>
        <w:spacing w:line="240" w:lineRule="auto"/>
        <w:ind w:firstLine="851"/>
        <w:rPr>
          <w:b/>
          <w:sz w:val="24"/>
          <w:szCs w:val="24"/>
          <w:lang w:val="en-US"/>
        </w:rPr>
        <w:sectPr w:rsidR="003501FE" w:rsidRPr="00F52847" w:rsidSect="001D410B"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3501FE" w:rsidRPr="00F52847" w:rsidRDefault="003501FE" w:rsidP="003501FE">
      <w:pPr>
        <w:pStyle w:val="1"/>
        <w:widowControl/>
        <w:spacing w:line="240" w:lineRule="auto"/>
        <w:ind w:firstLine="0"/>
        <w:jc w:val="center"/>
        <w:rPr>
          <w:b/>
          <w:sz w:val="20"/>
          <w:lang w:val="en-US"/>
        </w:rPr>
      </w:pPr>
    </w:p>
    <w:p w:rsidR="00293438" w:rsidRPr="003501FE" w:rsidRDefault="00293438" w:rsidP="003501FE">
      <w:pPr>
        <w:pStyle w:val="1"/>
        <w:widowControl/>
        <w:spacing w:line="240" w:lineRule="auto"/>
        <w:ind w:firstLine="0"/>
        <w:jc w:val="center"/>
        <w:rPr>
          <w:b/>
          <w:sz w:val="20"/>
        </w:rPr>
      </w:pPr>
      <w:r w:rsidRPr="003501FE">
        <w:rPr>
          <w:b/>
          <w:sz w:val="20"/>
        </w:rPr>
        <w:t>Введение</w:t>
      </w:r>
    </w:p>
    <w:p w:rsidR="00293438" w:rsidRDefault="003501FE" w:rsidP="003501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 настоящее время у</w:t>
      </w:r>
      <w:r w:rsidR="00293438" w:rsidRPr="003501FE">
        <w:rPr>
          <w:rFonts w:ascii="Times New Roman" w:eastAsia="Times New Roman" w:hAnsi="Times New Roman"/>
          <w:sz w:val="20"/>
          <w:szCs w:val="20"/>
          <w:lang w:eastAsia="ru-RU"/>
        </w:rPr>
        <w:t xml:space="preserve">лучшение качества и расширение ассортимента обуви с верхом из натуральной кожи является одной из основных задач, стоящих перед обувной промышленностью. Наряду с высокой износостойкостью, современным эстетическим оформлением, сохранением формы в процессе эксплуатации качество обуви в значительной мере определяется свойствами материалов, применяемых для ее изготовления. В то время как кожевенная промышленность осваивает выпуск новых видов натуральных кож для верха обуви, специалистами отмечается проблема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низкой формоустойчивости готовой обуви, которая в первую очередь является следствием</w:t>
      </w:r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 xml:space="preserve"> неудовлетворительно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го</w:t>
      </w:r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 xml:space="preserve"> качеств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а натуральных кож верха.</w:t>
      </w:r>
    </w:p>
    <w:p w:rsidR="00293438" w:rsidRPr="003501FE" w:rsidRDefault="00293438" w:rsidP="003501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>Результаты исследований последних лет показывают, что одним из наиболее перспективных способов повышения качества натуральной кожи является модификация при помощи неравновесной низкотемпературной плазмы (ННТП)</w:t>
      </w:r>
      <w:r w:rsidR="00F5284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52847" w:rsidRPr="003501FE">
        <w:rPr>
          <w:rFonts w:ascii="Times New Roman" w:eastAsia="Times New Roman" w:hAnsi="Times New Roman"/>
          <w:sz w:val="20"/>
          <w:szCs w:val="20"/>
          <w:lang w:eastAsia="ru-RU"/>
        </w:rPr>
        <w:t>[</w:t>
      </w:r>
      <w:r w:rsidR="00F52847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F52847" w:rsidRPr="003501FE">
        <w:rPr>
          <w:rFonts w:ascii="Times New Roman" w:eastAsia="Times New Roman" w:hAnsi="Times New Roman"/>
          <w:sz w:val="20"/>
          <w:szCs w:val="20"/>
          <w:lang w:eastAsia="ru-RU"/>
        </w:rPr>
        <w:t>]</w:t>
      </w:r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3501FE" w:rsidRDefault="003501FE" w:rsidP="003501FE">
      <w:pPr>
        <w:pStyle w:val="1"/>
        <w:widowControl/>
        <w:spacing w:line="240" w:lineRule="auto"/>
        <w:ind w:firstLine="0"/>
        <w:jc w:val="center"/>
        <w:rPr>
          <w:b/>
          <w:sz w:val="20"/>
        </w:rPr>
      </w:pPr>
    </w:p>
    <w:p w:rsidR="00293438" w:rsidRPr="003501FE" w:rsidRDefault="003501FE" w:rsidP="003501FE">
      <w:pPr>
        <w:pStyle w:val="1"/>
        <w:widowControl/>
        <w:spacing w:line="24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>Методика эксперимента</w:t>
      </w:r>
    </w:p>
    <w:p w:rsidR="00293438" w:rsidRPr="003501FE" w:rsidRDefault="00293438" w:rsidP="003501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 xml:space="preserve">Для исследования в качестве основы комплексного материала выбрана гладкая эластичная кожа хромового дубления с естественной лицевой поверхностью толщиной 1,1-1,3мм, выработанная по ТУ 8630-012-05431555-93 на ЗАО «Хром» г. Ярославль. </w:t>
      </w:r>
    </w:p>
    <w:p w:rsidR="00293438" w:rsidRPr="003501FE" w:rsidRDefault="00293438" w:rsidP="003501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>В качестве укрепляющего материала использовался трикотаж с термоклеевым покрытием, выработанный по ТУ 8729-001-26017127-2004 на ОАО «</w:t>
      </w:r>
      <w:proofErr w:type="spellStart"/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>Невельтехпром</w:t>
      </w:r>
      <w:proofErr w:type="spellEnd"/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>» г</w:t>
      </w:r>
      <w:proofErr w:type="gramStart"/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>.Н</w:t>
      </w:r>
      <w:proofErr w:type="gramEnd"/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>евель, артикул Тр140-ХПЭ-210. Эластичность трикотажного полотна наиболее близка по свойствам выбранному виду кожи и обеспечивает оптимальную сохранность формы обуви.</w:t>
      </w:r>
    </w:p>
    <w:p w:rsidR="00293438" w:rsidRPr="003501FE" w:rsidRDefault="00293438" w:rsidP="003501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Формирование комплексного материала происходит в условиях производства, в процессе операции дублирования деталей при температуре 90</w:t>
      </w:r>
      <w:proofErr w:type="gramStart"/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sym w:font="Symbol" w:char="F0B0"/>
      </w:r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>, времени воздействия – 8 секунд и при давлении 450г/см</w:t>
      </w:r>
      <w:r w:rsidRPr="00BA3960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>. Операция дублирования проходит без предварительного увлажнения.</w:t>
      </w:r>
    </w:p>
    <w:p w:rsidR="00293438" w:rsidRPr="003501FE" w:rsidRDefault="00293438" w:rsidP="003501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>Для модификации комплексного материала заготовки верха обуви при помощи ННТП использовал</w:t>
      </w:r>
      <w:r w:rsidR="00BA3960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>сь экспериментальн</w:t>
      </w:r>
      <w:r w:rsidR="00BA3960">
        <w:rPr>
          <w:rFonts w:ascii="Times New Roman" w:eastAsia="Times New Roman" w:hAnsi="Times New Roman"/>
          <w:sz w:val="20"/>
          <w:szCs w:val="20"/>
          <w:lang w:eastAsia="ru-RU"/>
        </w:rPr>
        <w:t>ая</w:t>
      </w:r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 xml:space="preserve"> плазменн</w:t>
      </w:r>
      <w:r w:rsidR="00BA3960">
        <w:rPr>
          <w:rFonts w:ascii="Times New Roman" w:eastAsia="Times New Roman" w:hAnsi="Times New Roman"/>
          <w:sz w:val="20"/>
          <w:szCs w:val="20"/>
          <w:lang w:eastAsia="ru-RU"/>
        </w:rPr>
        <w:t>ая</w:t>
      </w:r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 xml:space="preserve"> установк</w:t>
      </w:r>
      <w:r w:rsidR="00BA3960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 xml:space="preserve"> высокочастотного емкостного (ВЧЕ) разряд</w:t>
      </w:r>
      <w:r w:rsidR="00BA3960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>, описанн</w:t>
      </w:r>
      <w:r w:rsidR="00BA3960">
        <w:rPr>
          <w:rFonts w:ascii="Times New Roman" w:eastAsia="Times New Roman" w:hAnsi="Times New Roman"/>
          <w:sz w:val="20"/>
          <w:szCs w:val="20"/>
          <w:lang w:eastAsia="ru-RU"/>
        </w:rPr>
        <w:t>ая</w:t>
      </w:r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 xml:space="preserve"> в [2</w:t>
      </w:r>
      <w:r w:rsidR="00F52847">
        <w:rPr>
          <w:rFonts w:ascii="Times New Roman" w:eastAsia="Times New Roman" w:hAnsi="Times New Roman"/>
          <w:sz w:val="20"/>
          <w:szCs w:val="20"/>
          <w:lang w:eastAsia="ru-RU"/>
        </w:rPr>
        <w:t>, 3</w:t>
      </w:r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>].</w:t>
      </w:r>
    </w:p>
    <w:p w:rsidR="00293438" w:rsidRDefault="00293438" w:rsidP="003501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>Режим плазменной обработки регулировался путем изменения времени воздействия плазмы 60-600 секунд и мощности разряда 0,1-1,0кВт. Давление в разрядной камере и расход плазмообразующего газа постоянные – 26,6Па и 0,04г/</w:t>
      </w:r>
      <w:proofErr w:type="gramStart"/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 xml:space="preserve"> соответственно. В качестве плазмообразующего газа выбран аргон.</w:t>
      </w:r>
    </w:p>
    <w:p w:rsidR="003501FE" w:rsidRDefault="003501FE" w:rsidP="003501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 xml:space="preserve">Для исследования вязкоупругих </w:t>
      </w:r>
      <w:proofErr w:type="gramStart"/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>свойств комплексного материала заготовки верха обуви</w:t>
      </w:r>
      <w:proofErr w:type="gramEnd"/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 xml:space="preserve"> методом релаксационной спектроскопии использован автоматизированный комплекс «RELAX-M», разработанный в МГУДТ.</w:t>
      </w:r>
    </w:p>
    <w:p w:rsidR="003501FE" w:rsidRDefault="003501FE" w:rsidP="003501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3438" w:rsidRPr="005D7914" w:rsidRDefault="00293438" w:rsidP="005D7914">
      <w:pPr>
        <w:pStyle w:val="1"/>
        <w:widowControl/>
        <w:spacing w:line="240" w:lineRule="auto"/>
        <w:ind w:firstLine="0"/>
        <w:jc w:val="center"/>
        <w:rPr>
          <w:b/>
          <w:sz w:val="20"/>
        </w:rPr>
      </w:pPr>
      <w:r w:rsidRPr="005D7914">
        <w:rPr>
          <w:b/>
          <w:sz w:val="20"/>
        </w:rPr>
        <w:t>Результаты и их обсуждение</w:t>
      </w:r>
    </w:p>
    <w:p w:rsidR="003501FE" w:rsidRPr="003501FE" w:rsidRDefault="005D7914" w:rsidP="003501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М</w:t>
      </w:r>
      <w:r w:rsidR="003501FE" w:rsidRPr="003501FE">
        <w:rPr>
          <w:rFonts w:ascii="Times New Roman" w:eastAsia="Times New Roman" w:hAnsi="Times New Roman"/>
          <w:sz w:val="20"/>
          <w:szCs w:val="20"/>
          <w:lang w:eastAsia="ru-RU"/>
        </w:rPr>
        <w:t xml:space="preserve">етод оценки деформационных свойств материала основан на компьютерном анализе процесса релаксации материала – его упругого восстановления после снятия нагрузки. Данные, получаемые при испытании (таб. 1), характеризуют деформационное поведение материала, отражают подвижность различных элементов его макро- и микроструктуры и позволяют анализировать влияние ННТП обработки на определенные структурные элементы и их связи. </w:t>
      </w:r>
    </w:p>
    <w:p w:rsidR="003501FE" w:rsidRPr="003501FE" w:rsidRDefault="003501FE" w:rsidP="005D791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>Таблица 1 – Влияние обработки ННТП на изменение деформационных свойств комплексного материала (G</w:t>
      </w:r>
      <w:r w:rsidRPr="0043698B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Ar</w:t>
      </w:r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>=0,04г/с, Р</w:t>
      </w:r>
      <w:r w:rsidRPr="0043698B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к</w:t>
      </w:r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>=26,6Па, W</w:t>
      </w:r>
      <w:r w:rsidRPr="0043698B">
        <w:rPr>
          <w:rFonts w:ascii="Times New Roman" w:eastAsia="Times New Roman" w:hAnsi="Times New Roman"/>
          <w:sz w:val="20"/>
          <w:szCs w:val="20"/>
          <w:vertAlign w:val="subscript"/>
          <w:lang w:eastAsia="ru-RU"/>
        </w:rPr>
        <w:t>p</w:t>
      </w:r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>=0,2кВт, τ=500с)</w:t>
      </w:r>
    </w:p>
    <w:tbl>
      <w:tblPr>
        <w:tblW w:w="45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"/>
        <w:gridCol w:w="1649"/>
        <w:gridCol w:w="1417"/>
        <w:gridCol w:w="992"/>
      </w:tblGrid>
      <w:tr w:rsidR="003501FE" w:rsidRPr="003501FE" w:rsidTr="005D7914">
        <w:trPr>
          <w:trHeight w:val="90"/>
        </w:trPr>
        <w:tc>
          <w:tcPr>
            <w:tcW w:w="478" w:type="dxa"/>
            <w:vAlign w:val="center"/>
            <w:hideMark/>
          </w:tcPr>
          <w:p w:rsidR="003501FE" w:rsidRPr="003501FE" w:rsidRDefault="003501FE" w:rsidP="005D7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spellEnd"/>
            <w:proofErr w:type="gramEnd"/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49" w:type="dxa"/>
            <w:vAlign w:val="center"/>
            <w:hideMark/>
          </w:tcPr>
          <w:p w:rsidR="003501FE" w:rsidRPr="003501FE" w:rsidRDefault="003501FE" w:rsidP="005D7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показателя</w:t>
            </w:r>
          </w:p>
        </w:tc>
        <w:tc>
          <w:tcPr>
            <w:tcW w:w="1417" w:type="dxa"/>
            <w:vAlign w:val="center"/>
            <w:hideMark/>
          </w:tcPr>
          <w:p w:rsidR="003501FE" w:rsidRPr="003501FE" w:rsidRDefault="003501FE" w:rsidP="005D7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Контрольный </w:t>
            </w: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образец</w:t>
            </w:r>
          </w:p>
        </w:tc>
        <w:tc>
          <w:tcPr>
            <w:tcW w:w="992" w:type="dxa"/>
            <w:vAlign w:val="center"/>
            <w:hideMark/>
          </w:tcPr>
          <w:p w:rsidR="003501FE" w:rsidRPr="003501FE" w:rsidRDefault="003501FE" w:rsidP="005D7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Опытный </w:t>
            </w: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образец</w:t>
            </w:r>
          </w:p>
        </w:tc>
      </w:tr>
      <w:tr w:rsidR="003501FE" w:rsidRPr="003501FE" w:rsidTr="005D7914">
        <w:trPr>
          <w:trHeight w:val="53"/>
        </w:trPr>
        <w:tc>
          <w:tcPr>
            <w:tcW w:w="478" w:type="dxa"/>
            <w:hideMark/>
          </w:tcPr>
          <w:p w:rsidR="003501FE" w:rsidRPr="003501FE" w:rsidRDefault="003501FE" w:rsidP="005D7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649" w:type="dxa"/>
          </w:tcPr>
          <w:p w:rsidR="003501FE" w:rsidRPr="003501FE" w:rsidRDefault="003501FE" w:rsidP="005D7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Модуль мгновенной упругости, МПа</w:t>
            </w:r>
          </w:p>
        </w:tc>
        <w:tc>
          <w:tcPr>
            <w:tcW w:w="1417" w:type="dxa"/>
            <w:vAlign w:val="bottom"/>
          </w:tcPr>
          <w:p w:rsidR="003501FE" w:rsidRPr="003501FE" w:rsidRDefault="003501FE" w:rsidP="005D7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61,281</w:t>
            </w:r>
          </w:p>
        </w:tc>
        <w:tc>
          <w:tcPr>
            <w:tcW w:w="992" w:type="dxa"/>
            <w:vAlign w:val="bottom"/>
          </w:tcPr>
          <w:p w:rsidR="003501FE" w:rsidRPr="003501FE" w:rsidRDefault="003501FE" w:rsidP="005D7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76,922</w:t>
            </w:r>
          </w:p>
        </w:tc>
      </w:tr>
      <w:tr w:rsidR="003501FE" w:rsidRPr="003501FE" w:rsidTr="005D7914">
        <w:trPr>
          <w:trHeight w:val="53"/>
        </w:trPr>
        <w:tc>
          <w:tcPr>
            <w:tcW w:w="478" w:type="dxa"/>
            <w:hideMark/>
          </w:tcPr>
          <w:p w:rsidR="003501FE" w:rsidRPr="003501FE" w:rsidRDefault="003501FE" w:rsidP="005D7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9" w:type="dxa"/>
          </w:tcPr>
          <w:p w:rsidR="003501FE" w:rsidRPr="003501FE" w:rsidRDefault="003501FE" w:rsidP="005D7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Модуль </w:t>
            </w:r>
            <w:proofErr w:type="spellStart"/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высокоэластичности</w:t>
            </w:r>
            <w:proofErr w:type="spellEnd"/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МПа</w:t>
            </w:r>
          </w:p>
        </w:tc>
        <w:tc>
          <w:tcPr>
            <w:tcW w:w="1417" w:type="dxa"/>
            <w:vAlign w:val="bottom"/>
          </w:tcPr>
          <w:p w:rsidR="003501FE" w:rsidRPr="003501FE" w:rsidRDefault="003501FE" w:rsidP="005D7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240,113</w:t>
            </w:r>
          </w:p>
        </w:tc>
        <w:tc>
          <w:tcPr>
            <w:tcW w:w="992" w:type="dxa"/>
            <w:vAlign w:val="bottom"/>
          </w:tcPr>
          <w:p w:rsidR="003501FE" w:rsidRPr="003501FE" w:rsidRDefault="003501FE" w:rsidP="005D7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155,086</w:t>
            </w:r>
          </w:p>
        </w:tc>
      </w:tr>
      <w:tr w:rsidR="003501FE" w:rsidRPr="003501FE" w:rsidTr="005D7914">
        <w:trPr>
          <w:trHeight w:val="53"/>
        </w:trPr>
        <w:tc>
          <w:tcPr>
            <w:tcW w:w="478" w:type="dxa"/>
          </w:tcPr>
          <w:p w:rsidR="003501FE" w:rsidRPr="003501FE" w:rsidRDefault="003501FE" w:rsidP="005D7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9" w:type="dxa"/>
          </w:tcPr>
          <w:p w:rsidR="003501FE" w:rsidRPr="003501FE" w:rsidRDefault="003501FE" w:rsidP="005D7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Равновесный модуль упругости, МПа</w:t>
            </w:r>
          </w:p>
        </w:tc>
        <w:tc>
          <w:tcPr>
            <w:tcW w:w="1417" w:type="dxa"/>
            <w:vAlign w:val="bottom"/>
          </w:tcPr>
          <w:p w:rsidR="003501FE" w:rsidRPr="003501FE" w:rsidRDefault="003501FE" w:rsidP="005D7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48,909</w:t>
            </w:r>
          </w:p>
        </w:tc>
        <w:tc>
          <w:tcPr>
            <w:tcW w:w="992" w:type="dxa"/>
            <w:vAlign w:val="bottom"/>
          </w:tcPr>
          <w:p w:rsidR="003501FE" w:rsidRPr="003501FE" w:rsidRDefault="003501FE" w:rsidP="005D7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52,661</w:t>
            </w:r>
          </w:p>
        </w:tc>
      </w:tr>
      <w:tr w:rsidR="003501FE" w:rsidRPr="003501FE" w:rsidTr="005D7914">
        <w:trPr>
          <w:trHeight w:val="53"/>
        </w:trPr>
        <w:tc>
          <w:tcPr>
            <w:tcW w:w="478" w:type="dxa"/>
          </w:tcPr>
          <w:p w:rsidR="003501FE" w:rsidRPr="003501FE" w:rsidRDefault="003501FE" w:rsidP="005D7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9" w:type="dxa"/>
          </w:tcPr>
          <w:p w:rsidR="003501FE" w:rsidRPr="003501FE" w:rsidRDefault="003501FE" w:rsidP="005D7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Коэффициент вязкости быстрого процесса восстановления деформации, </w:t>
            </w:r>
            <w:proofErr w:type="spellStart"/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МПа×</w:t>
            </w:r>
            <w:proofErr w:type="gramStart"/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3501FE" w:rsidRPr="003501FE" w:rsidRDefault="003501FE" w:rsidP="005D7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2,958</w:t>
            </w:r>
          </w:p>
        </w:tc>
        <w:tc>
          <w:tcPr>
            <w:tcW w:w="992" w:type="dxa"/>
            <w:vAlign w:val="bottom"/>
          </w:tcPr>
          <w:p w:rsidR="003501FE" w:rsidRPr="003501FE" w:rsidRDefault="003501FE" w:rsidP="005D7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6,612</w:t>
            </w:r>
          </w:p>
        </w:tc>
      </w:tr>
      <w:tr w:rsidR="003501FE" w:rsidRPr="003501FE" w:rsidTr="005D7914">
        <w:trPr>
          <w:trHeight w:val="53"/>
        </w:trPr>
        <w:tc>
          <w:tcPr>
            <w:tcW w:w="478" w:type="dxa"/>
          </w:tcPr>
          <w:p w:rsidR="003501FE" w:rsidRPr="003501FE" w:rsidRDefault="003501FE" w:rsidP="005D7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9" w:type="dxa"/>
          </w:tcPr>
          <w:p w:rsidR="003501FE" w:rsidRPr="003501FE" w:rsidRDefault="003501FE" w:rsidP="005D7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Коэффициент вязкости медленного процесса восстановления деформации, </w:t>
            </w:r>
            <w:proofErr w:type="spellStart"/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МПа×</w:t>
            </w:r>
            <w:proofErr w:type="gramStart"/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3501FE" w:rsidRPr="003501FE" w:rsidRDefault="003501FE" w:rsidP="005D7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531,411</w:t>
            </w:r>
          </w:p>
        </w:tc>
        <w:tc>
          <w:tcPr>
            <w:tcW w:w="992" w:type="dxa"/>
            <w:vAlign w:val="bottom"/>
          </w:tcPr>
          <w:p w:rsidR="003501FE" w:rsidRPr="003501FE" w:rsidRDefault="003501FE" w:rsidP="005D7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316,651</w:t>
            </w:r>
          </w:p>
        </w:tc>
      </w:tr>
      <w:tr w:rsidR="003501FE" w:rsidRPr="003501FE" w:rsidTr="005D7914">
        <w:trPr>
          <w:trHeight w:val="53"/>
        </w:trPr>
        <w:tc>
          <w:tcPr>
            <w:tcW w:w="478" w:type="dxa"/>
            <w:hideMark/>
          </w:tcPr>
          <w:p w:rsidR="003501FE" w:rsidRPr="003501FE" w:rsidRDefault="003501FE" w:rsidP="005D7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9" w:type="dxa"/>
          </w:tcPr>
          <w:p w:rsidR="003501FE" w:rsidRPr="003501FE" w:rsidRDefault="003501FE" w:rsidP="005D7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Коэффициент пластической вязкости, </w:t>
            </w:r>
            <w:proofErr w:type="spellStart"/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МПа×</w:t>
            </w:r>
            <w:proofErr w:type="gramStart"/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</w:p>
        </w:tc>
        <w:tc>
          <w:tcPr>
            <w:tcW w:w="1417" w:type="dxa"/>
            <w:vAlign w:val="bottom"/>
          </w:tcPr>
          <w:p w:rsidR="003501FE" w:rsidRPr="003501FE" w:rsidRDefault="003501FE" w:rsidP="005D7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7749,256</w:t>
            </w:r>
          </w:p>
        </w:tc>
        <w:tc>
          <w:tcPr>
            <w:tcW w:w="992" w:type="dxa"/>
            <w:vAlign w:val="bottom"/>
          </w:tcPr>
          <w:p w:rsidR="003501FE" w:rsidRPr="003501FE" w:rsidRDefault="003501FE" w:rsidP="005D7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8930,685</w:t>
            </w:r>
          </w:p>
        </w:tc>
      </w:tr>
      <w:tr w:rsidR="003501FE" w:rsidRPr="003501FE" w:rsidTr="005D7914">
        <w:tc>
          <w:tcPr>
            <w:tcW w:w="478" w:type="dxa"/>
            <w:hideMark/>
          </w:tcPr>
          <w:p w:rsidR="003501FE" w:rsidRPr="003501FE" w:rsidRDefault="003501FE" w:rsidP="005D7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9" w:type="dxa"/>
          </w:tcPr>
          <w:p w:rsidR="003501FE" w:rsidRPr="003501FE" w:rsidRDefault="003501FE" w:rsidP="005D7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Постоянная</w:t>
            </w:r>
            <w:proofErr w:type="gramEnd"/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времени быстрого процесса релаксации, с</w:t>
            </w:r>
          </w:p>
        </w:tc>
        <w:tc>
          <w:tcPr>
            <w:tcW w:w="1417" w:type="dxa"/>
            <w:vAlign w:val="bottom"/>
          </w:tcPr>
          <w:p w:rsidR="003501FE" w:rsidRPr="003501FE" w:rsidRDefault="003501FE" w:rsidP="005D7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0,064</w:t>
            </w:r>
          </w:p>
        </w:tc>
        <w:tc>
          <w:tcPr>
            <w:tcW w:w="992" w:type="dxa"/>
            <w:vAlign w:val="bottom"/>
          </w:tcPr>
          <w:p w:rsidR="003501FE" w:rsidRPr="003501FE" w:rsidRDefault="003501FE" w:rsidP="005D7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0,052</w:t>
            </w:r>
          </w:p>
        </w:tc>
      </w:tr>
      <w:tr w:rsidR="003501FE" w:rsidRPr="003501FE" w:rsidTr="005D7914">
        <w:tc>
          <w:tcPr>
            <w:tcW w:w="478" w:type="dxa"/>
          </w:tcPr>
          <w:p w:rsidR="003501FE" w:rsidRPr="003501FE" w:rsidRDefault="003501FE" w:rsidP="005D7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9" w:type="dxa"/>
          </w:tcPr>
          <w:p w:rsidR="003501FE" w:rsidRPr="003501FE" w:rsidRDefault="003501FE" w:rsidP="005D7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Постоянная</w:t>
            </w:r>
            <w:proofErr w:type="gramEnd"/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времени медленного процесса релаксации, с</w:t>
            </w:r>
          </w:p>
        </w:tc>
        <w:tc>
          <w:tcPr>
            <w:tcW w:w="1417" w:type="dxa"/>
            <w:vAlign w:val="bottom"/>
          </w:tcPr>
          <w:p w:rsidR="003501FE" w:rsidRPr="003501FE" w:rsidRDefault="003501FE" w:rsidP="005D7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2,509</w:t>
            </w:r>
          </w:p>
        </w:tc>
        <w:tc>
          <w:tcPr>
            <w:tcW w:w="992" w:type="dxa"/>
            <w:vAlign w:val="bottom"/>
          </w:tcPr>
          <w:p w:rsidR="003501FE" w:rsidRPr="003501FE" w:rsidRDefault="003501FE" w:rsidP="005D7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2,438</w:t>
            </w:r>
          </w:p>
        </w:tc>
      </w:tr>
      <w:tr w:rsidR="003501FE" w:rsidRPr="003501FE" w:rsidTr="005D7914">
        <w:tc>
          <w:tcPr>
            <w:tcW w:w="478" w:type="dxa"/>
          </w:tcPr>
          <w:p w:rsidR="003501FE" w:rsidRPr="003501FE" w:rsidRDefault="003501FE" w:rsidP="005D7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49" w:type="dxa"/>
          </w:tcPr>
          <w:p w:rsidR="003501FE" w:rsidRPr="003501FE" w:rsidRDefault="003501FE" w:rsidP="005D7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Коэффициент быстрой составляющей модуля деформации,</w:t>
            </w:r>
          </w:p>
        </w:tc>
        <w:tc>
          <w:tcPr>
            <w:tcW w:w="1417" w:type="dxa"/>
            <w:vAlign w:val="bottom"/>
          </w:tcPr>
          <w:p w:rsidR="003501FE" w:rsidRPr="003501FE" w:rsidRDefault="003501FE" w:rsidP="005D7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0,785</w:t>
            </w:r>
          </w:p>
        </w:tc>
        <w:tc>
          <w:tcPr>
            <w:tcW w:w="992" w:type="dxa"/>
            <w:vAlign w:val="bottom"/>
          </w:tcPr>
          <w:p w:rsidR="003501FE" w:rsidRPr="003501FE" w:rsidRDefault="003501FE" w:rsidP="005D7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0,759</w:t>
            </w:r>
          </w:p>
        </w:tc>
      </w:tr>
      <w:tr w:rsidR="003501FE" w:rsidRPr="003501FE" w:rsidTr="005D7914">
        <w:tc>
          <w:tcPr>
            <w:tcW w:w="478" w:type="dxa"/>
          </w:tcPr>
          <w:p w:rsidR="003501FE" w:rsidRPr="003501FE" w:rsidRDefault="003501FE" w:rsidP="005D791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9" w:type="dxa"/>
          </w:tcPr>
          <w:p w:rsidR="003501FE" w:rsidRPr="003501FE" w:rsidRDefault="003501FE" w:rsidP="005D79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Подвижность, %</w:t>
            </w:r>
          </w:p>
        </w:tc>
        <w:tc>
          <w:tcPr>
            <w:tcW w:w="1417" w:type="dxa"/>
            <w:vAlign w:val="bottom"/>
          </w:tcPr>
          <w:p w:rsidR="003501FE" w:rsidRPr="003501FE" w:rsidRDefault="003501FE" w:rsidP="005D7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3,647</w:t>
            </w:r>
          </w:p>
        </w:tc>
        <w:tc>
          <w:tcPr>
            <w:tcW w:w="992" w:type="dxa"/>
            <w:vAlign w:val="bottom"/>
          </w:tcPr>
          <w:p w:rsidR="003501FE" w:rsidRPr="003501FE" w:rsidRDefault="003501FE" w:rsidP="005D79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01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3,146</w:t>
            </w:r>
          </w:p>
        </w:tc>
      </w:tr>
    </w:tbl>
    <w:p w:rsidR="003501FE" w:rsidRDefault="003501FE" w:rsidP="003501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 xml:space="preserve">Полученные данные подтверждают результаты испытаний, проведенных ранее. Увеличившийся на 25% модуль мгновенной упругости, характеризующий упругие свойства </w:t>
      </w:r>
      <w:proofErr w:type="spellStart"/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>коллагеновой</w:t>
      </w:r>
      <w:proofErr w:type="spellEnd"/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 xml:space="preserve"> матрицы, говорит о повышении упругих свойств наиболее мелких составляющих структуры комплексного материала – молекул и фибрилл, вследствие образования сетки дополнительных прочностных связей между отдельными функциональными группами белка. Снижение времени упругой составляющей релаксации свидетельствует о более быстром восстановлении микроструктуры после снятия нагрузки за счет уплотнения самих элементов и уменьшения трения между отдельными ее элементами. Уменьшение времени медленного процесса релаксации свидетельствует о разделении макроструктуры модифицированного комплексного материала. Также, следует отметить уменьшение </w:t>
      </w:r>
      <w:proofErr w:type="gramStart"/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 xml:space="preserve">коэффициента вязкости медленного </w:t>
      </w:r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процесса восстановления деформации опытного</w:t>
      </w:r>
      <w:proofErr w:type="gramEnd"/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 xml:space="preserve"> образца, характеризующего внутреннее трение крупных элементов структуры материала, что подтверждает снятие внутренних напряжений в результате плазменной модификации. Коэффициент пластической вязкости, более высокое (на 15%) значение которого у опытного образца связано с большей остаточной деформацией, </w:t>
      </w:r>
      <w:proofErr w:type="gramStart"/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proofErr w:type="gramEnd"/>
      <w:r w:rsidRPr="003501FE">
        <w:rPr>
          <w:rFonts w:ascii="Times New Roman" w:eastAsia="Times New Roman" w:hAnsi="Times New Roman"/>
          <w:sz w:val="20"/>
          <w:szCs w:val="20"/>
          <w:lang w:eastAsia="ru-RU"/>
        </w:rPr>
        <w:t xml:space="preserve"> следовательно с лучшей формовочной способностью комплексного материала заготовки верха обуви на основе низкосортной натуральной кожи модифицированного ННТП.</w:t>
      </w:r>
    </w:p>
    <w:p w:rsidR="005D7914" w:rsidRPr="003501FE" w:rsidRDefault="005D7914" w:rsidP="003501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3438" w:rsidRPr="005D7914" w:rsidRDefault="00293438" w:rsidP="005D7914">
      <w:pPr>
        <w:pStyle w:val="1"/>
        <w:widowControl/>
        <w:spacing w:line="240" w:lineRule="auto"/>
        <w:ind w:firstLine="0"/>
        <w:jc w:val="center"/>
        <w:rPr>
          <w:b/>
          <w:sz w:val="20"/>
        </w:rPr>
      </w:pPr>
      <w:r w:rsidRPr="005D7914">
        <w:rPr>
          <w:b/>
          <w:sz w:val="20"/>
        </w:rPr>
        <w:t>Выводы</w:t>
      </w:r>
    </w:p>
    <w:p w:rsidR="00293438" w:rsidRDefault="00293438" w:rsidP="00293438">
      <w:pPr>
        <w:pStyle w:val="1"/>
        <w:widowControl/>
        <w:spacing w:line="240" w:lineRule="auto"/>
        <w:ind w:firstLine="851"/>
        <w:rPr>
          <w:sz w:val="20"/>
        </w:rPr>
      </w:pPr>
      <w:r w:rsidRPr="005D7914">
        <w:rPr>
          <w:sz w:val="20"/>
        </w:rPr>
        <w:t xml:space="preserve">В результате модификации </w:t>
      </w:r>
      <w:r w:rsidR="005D7914">
        <w:rPr>
          <w:sz w:val="20"/>
        </w:rPr>
        <w:t xml:space="preserve">обувного </w:t>
      </w:r>
      <w:r w:rsidRPr="005D7914">
        <w:rPr>
          <w:sz w:val="20"/>
        </w:rPr>
        <w:t>комплексного материала на основе натуральной кожи при помощи ННТП ВЧЕ разряд</w:t>
      </w:r>
      <w:r w:rsidR="005D7914">
        <w:rPr>
          <w:sz w:val="20"/>
        </w:rPr>
        <w:t>а</w:t>
      </w:r>
      <w:r w:rsidRPr="005D7914">
        <w:rPr>
          <w:sz w:val="20"/>
        </w:rPr>
        <w:t xml:space="preserve"> удалось добиться </w:t>
      </w:r>
      <w:r w:rsidR="005D7914">
        <w:rPr>
          <w:sz w:val="20"/>
        </w:rPr>
        <w:t>таких структурных изменений в комплексном материале, которые приводят улучшению формовочной способности</w:t>
      </w:r>
      <w:r w:rsidR="00F52847">
        <w:rPr>
          <w:sz w:val="20"/>
        </w:rPr>
        <w:t xml:space="preserve"> с одновременным улучшением упругих свойств материала, что прив</w:t>
      </w:r>
      <w:r w:rsidR="00BA3960">
        <w:rPr>
          <w:sz w:val="20"/>
        </w:rPr>
        <w:t>оди</w:t>
      </w:r>
      <w:r w:rsidR="00F52847">
        <w:rPr>
          <w:sz w:val="20"/>
        </w:rPr>
        <w:t>т к сохранению формы изделия в процессе эксплуатации.</w:t>
      </w:r>
    </w:p>
    <w:p w:rsidR="00F52847" w:rsidRDefault="00F52847" w:rsidP="00293438">
      <w:pPr>
        <w:pStyle w:val="1"/>
        <w:widowControl/>
        <w:spacing w:line="240" w:lineRule="auto"/>
        <w:ind w:firstLine="851"/>
        <w:rPr>
          <w:sz w:val="20"/>
        </w:rPr>
      </w:pPr>
    </w:p>
    <w:p w:rsidR="00F52847" w:rsidRPr="00F52847" w:rsidRDefault="00F52847" w:rsidP="00F52847">
      <w:pPr>
        <w:pStyle w:val="1"/>
        <w:widowControl/>
        <w:spacing w:line="240" w:lineRule="auto"/>
        <w:ind w:firstLine="0"/>
        <w:rPr>
          <w:sz w:val="20"/>
        </w:rPr>
      </w:pPr>
      <w:r w:rsidRPr="00F52847">
        <w:rPr>
          <w:sz w:val="20"/>
        </w:rPr>
        <w:t>1. Тихонова, Н.В. Применение неравновесной низкотемпературной плазмы для повышения качества комплексного обувного  материала на основе низкосортной натуральной кожи / Н.В. Тихонова, Т.В. Жуковская, И.Ш. Абдуллин, Л.Ю. Махоткина // Вестник Казанского технологического университета. – 2011, № 22. – С. 28-31.</w:t>
      </w:r>
    </w:p>
    <w:p w:rsidR="00F52847" w:rsidRPr="00F52847" w:rsidRDefault="00F52847" w:rsidP="00F52847">
      <w:pPr>
        <w:pStyle w:val="1"/>
        <w:widowControl/>
        <w:spacing w:line="240" w:lineRule="auto"/>
        <w:ind w:firstLine="0"/>
        <w:rPr>
          <w:sz w:val="20"/>
        </w:rPr>
      </w:pPr>
      <w:r w:rsidRPr="00F52847">
        <w:rPr>
          <w:sz w:val="20"/>
        </w:rPr>
        <w:t>2. Абдуллин И.Ш. Высокочастотная плазменная обработка в производстве обуви. Теория и практика использования: Монография/ И.Ш. Абдуллин, Л.Ю. Махоткина; Казан</w:t>
      </w:r>
      <w:proofErr w:type="gramStart"/>
      <w:r w:rsidRPr="00F52847">
        <w:rPr>
          <w:sz w:val="20"/>
        </w:rPr>
        <w:t>.</w:t>
      </w:r>
      <w:proofErr w:type="gramEnd"/>
      <w:r w:rsidRPr="00F52847">
        <w:rPr>
          <w:sz w:val="20"/>
        </w:rPr>
        <w:t xml:space="preserve"> </w:t>
      </w:r>
      <w:proofErr w:type="spellStart"/>
      <w:proofErr w:type="gramStart"/>
      <w:r w:rsidRPr="00F52847">
        <w:rPr>
          <w:sz w:val="20"/>
        </w:rPr>
        <w:t>г</w:t>
      </w:r>
      <w:proofErr w:type="gramEnd"/>
      <w:r w:rsidRPr="00F52847">
        <w:rPr>
          <w:sz w:val="20"/>
        </w:rPr>
        <w:t>ос</w:t>
      </w:r>
      <w:proofErr w:type="spellEnd"/>
      <w:r w:rsidRPr="00F52847">
        <w:rPr>
          <w:sz w:val="20"/>
        </w:rPr>
        <w:t xml:space="preserve">. </w:t>
      </w:r>
      <w:proofErr w:type="spellStart"/>
      <w:r w:rsidRPr="00F52847">
        <w:rPr>
          <w:sz w:val="20"/>
        </w:rPr>
        <w:t>технол</w:t>
      </w:r>
      <w:proofErr w:type="spellEnd"/>
      <w:r w:rsidRPr="00F52847">
        <w:rPr>
          <w:sz w:val="20"/>
        </w:rPr>
        <w:t>. ун-т. Казань, 2006. - 348с.</w:t>
      </w:r>
    </w:p>
    <w:p w:rsidR="00293438" w:rsidRPr="00F52847" w:rsidRDefault="00F52847" w:rsidP="00F52847">
      <w:pPr>
        <w:pStyle w:val="1"/>
        <w:widowControl/>
        <w:spacing w:line="240" w:lineRule="auto"/>
        <w:ind w:firstLine="0"/>
        <w:rPr>
          <w:sz w:val="20"/>
        </w:rPr>
      </w:pPr>
      <w:r w:rsidRPr="00F52847">
        <w:rPr>
          <w:sz w:val="20"/>
        </w:rPr>
        <w:t>3</w:t>
      </w:r>
      <w:r w:rsidR="00293438" w:rsidRPr="00F52847">
        <w:rPr>
          <w:sz w:val="20"/>
        </w:rPr>
        <w:t xml:space="preserve">. Абдуллин И.Ш. Высокочастотная плазменная обработка в динамическом вакууме капиллярно- пористых материалов. Теория и практика применения. / И.Ш. Абдуллин, Л.Н. </w:t>
      </w:r>
      <w:proofErr w:type="spellStart"/>
      <w:r w:rsidR="00293438" w:rsidRPr="00F52847">
        <w:rPr>
          <w:sz w:val="20"/>
        </w:rPr>
        <w:t>Абуталипова</w:t>
      </w:r>
      <w:proofErr w:type="spellEnd"/>
      <w:r w:rsidR="00293438" w:rsidRPr="00F52847">
        <w:rPr>
          <w:sz w:val="20"/>
        </w:rPr>
        <w:t>, В.С. Желтухин, И.В. Красина. Издательство Казанского Университета, 2004. - 428с.</w:t>
      </w:r>
    </w:p>
    <w:p w:rsidR="00293438" w:rsidRPr="00254B46" w:rsidRDefault="00293438" w:rsidP="00293438">
      <w:pPr>
        <w:pStyle w:val="1"/>
        <w:widowControl/>
        <w:spacing w:line="240" w:lineRule="auto"/>
        <w:ind w:firstLine="851"/>
        <w:rPr>
          <w:sz w:val="24"/>
          <w:szCs w:val="24"/>
        </w:rPr>
      </w:pPr>
    </w:p>
    <w:sectPr w:rsidR="00293438" w:rsidRPr="00254B46" w:rsidSect="003501FE">
      <w:type w:val="continuous"/>
      <w:pgSz w:w="11906" w:h="16838"/>
      <w:pgMar w:top="1134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37E0"/>
    <w:rsid w:val="00030720"/>
    <w:rsid w:val="001D410B"/>
    <w:rsid w:val="00293438"/>
    <w:rsid w:val="003501FE"/>
    <w:rsid w:val="0043698B"/>
    <w:rsid w:val="0050253B"/>
    <w:rsid w:val="005D1CAF"/>
    <w:rsid w:val="005D7914"/>
    <w:rsid w:val="00B20B3A"/>
    <w:rsid w:val="00BA3960"/>
    <w:rsid w:val="00D037E0"/>
    <w:rsid w:val="00F5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rsid w:val="00D037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rsid w:val="00D037E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0"/>
    <w:uiPriority w:val="99"/>
    <w:semiHidden/>
    <w:rsid w:val="00D037E0"/>
    <w:rPr>
      <w:rFonts w:ascii="Calibri" w:eastAsia="Calibri" w:hAnsi="Calibri" w:cs="Times New Roman"/>
    </w:rPr>
  </w:style>
  <w:style w:type="paragraph" w:customStyle="1" w:styleId="1">
    <w:name w:val="мет1"/>
    <w:basedOn w:val="a"/>
    <w:rsid w:val="00293438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Normal (Web)"/>
    <w:basedOn w:val="a"/>
    <w:unhideWhenUsed/>
    <w:rsid w:val="002934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F52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Romka</dc:creator>
  <cp:keywords/>
  <dc:description/>
  <cp:lastModifiedBy>Romka</cp:lastModifiedBy>
  <cp:revision>2</cp:revision>
  <dcterms:created xsi:type="dcterms:W3CDTF">2012-09-14T20:19:00Z</dcterms:created>
  <dcterms:modified xsi:type="dcterms:W3CDTF">2012-09-14T22:16:00Z</dcterms:modified>
</cp:coreProperties>
</file>