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A3" w:rsidRPr="00375593" w:rsidRDefault="00FB32A3" w:rsidP="007410D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75593">
        <w:rPr>
          <w:rFonts w:ascii="Times New Roman" w:hAnsi="Times New Roman"/>
          <w:b/>
          <w:sz w:val="36"/>
          <w:szCs w:val="36"/>
        </w:rPr>
        <w:t>Из опыта</w:t>
      </w:r>
      <w:r w:rsidR="00C30281">
        <w:rPr>
          <w:rFonts w:ascii="Times New Roman" w:hAnsi="Times New Roman"/>
          <w:b/>
          <w:sz w:val="36"/>
          <w:szCs w:val="36"/>
        </w:rPr>
        <w:t xml:space="preserve"> работы </w:t>
      </w:r>
      <w:r w:rsidRPr="00375593">
        <w:rPr>
          <w:rFonts w:ascii="Times New Roman" w:hAnsi="Times New Roman"/>
          <w:b/>
          <w:sz w:val="36"/>
          <w:szCs w:val="36"/>
        </w:rPr>
        <w:t xml:space="preserve"> использования исследовательского </w:t>
      </w:r>
      <w:r>
        <w:rPr>
          <w:rFonts w:ascii="Times New Roman" w:hAnsi="Times New Roman"/>
          <w:b/>
          <w:sz w:val="36"/>
          <w:szCs w:val="36"/>
        </w:rPr>
        <w:t xml:space="preserve">         </w:t>
      </w:r>
      <w:r w:rsidRPr="00375593">
        <w:rPr>
          <w:rFonts w:ascii="Times New Roman" w:hAnsi="Times New Roman"/>
          <w:b/>
          <w:sz w:val="36"/>
          <w:szCs w:val="36"/>
        </w:rPr>
        <w:t>метода в пре</w:t>
      </w:r>
      <w:r>
        <w:rPr>
          <w:rFonts w:ascii="Times New Roman" w:hAnsi="Times New Roman"/>
          <w:b/>
          <w:sz w:val="36"/>
          <w:szCs w:val="36"/>
        </w:rPr>
        <w:t>подавании химии в средней школе</w:t>
      </w:r>
    </w:p>
    <w:p w:rsidR="00C30281" w:rsidRDefault="00FA5571" w:rsidP="00C3028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Нуриева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Зульфира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Зуферовна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</w:t>
      </w:r>
      <w:r w:rsidR="00C30281">
        <w:rPr>
          <w:rFonts w:ascii="Times New Roman" w:hAnsi="Times New Roman"/>
          <w:color w:val="000000"/>
          <w:sz w:val="28"/>
          <w:szCs w:val="28"/>
        </w:rPr>
        <w:t>читель химии МБОУ «АСОШ №7» г Арск</w:t>
      </w:r>
    </w:p>
    <w:p w:rsidR="00FB32A3" w:rsidRDefault="00C30281" w:rsidP="00C3028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A5571" w:rsidRDefault="00FA5571" w:rsidP="00FA557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0CB6">
        <w:rPr>
          <w:rFonts w:ascii="Times New Roman" w:hAnsi="Times New Roman"/>
          <w:sz w:val="28"/>
          <w:szCs w:val="28"/>
        </w:rPr>
        <w:t xml:space="preserve">Поисково-исследовательская работа развивает профессиональные навыки и способствует формированию </w:t>
      </w:r>
      <w:r>
        <w:rPr>
          <w:rFonts w:ascii="Times New Roman" w:hAnsi="Times New Roman"/>
          <w:sz w:val="28"/>
          <w:szCs w:val="28"/>
        </w:rPr>
        <w:t xml:space="preserve">ключевых компетенций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обучающихся.</w:t>
      </w:r>
    </w:p>
    <w:p w:rsidR="00FB32A3" w:rsidRPr="003C0CB6" w:rsidRDefault="00FB32A3" w:rsidP="00FA55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CB6">
        <w:rPr>
          <w:rFonts w:ascii="Times New Roman" w:hAnsi="Times New Roman"/>
          <w:color w:val="000000"/>
          <w:sz w:val="28"/>
          <w:szCs w:val="28"/>
        </w:rPr>
        <w:t xml:space="preserve">Целью  </w:t>
      </w:r>
      <w:r w:rsidR="00FA5571">
        <w:rPr>
          <w:rFonts w:ascii="Times New Roman" w:hAnsi="Times New Roman"/>
          <w:color w:val="000000"/>
          <w:sz w:val="28"/>
          <w:szCs w:val="28"/>
        </w:rPr>
        <w:t xml:space="preserve">исследовательской </w:t>
      </w:r>
      <w:r w:rsidRPr="003C0CB6">
        <w:rPr>
          <w:rFonts w:ascii="Times New Roman" w:hAnsi="Times New Roman"/>
          <w:color w:val="000000"/>
          <w:sz w:val="28"/>
          <w:szCs w:val="28"/>
        </w:rPr>
        <w:t xml:space="preserve"> работы является формирование ключевых компетенций учащихся на основе использования  поисково-исследовательского метода на уроках и во внеурочной деятельности</w:t>
      </w:r>
      <w:proofErr w:type="gramStart"/>
      <w:r w:rsidRPr="003C0CB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C0CB6">
        <w:rPr>
          <w:rFonts w:ascii="Times New Roman" w:hAnsi="Times New Roman"/>
          <w:sz w:val="28"/>
          <w:szCs w:val="28"/>
        </w:rPr>
        <w:t xml:space="preserve">  У учащихся формируется внутренняя мотивация к изучению и практическому применению химии. В ходе работы   теоретический материал тесно связывается с практикой и с жизнью на местном материале.  На этой основе строится индивидуальная траектория развития учащихся и помогает им самоопределиться в  выборе профессии химика-аналитика.</w:t>
      </w:r>
    </w:p>
    <w:p w:rsidR="00FA5571" w:rsidRPr="003C0CB6" w:rsidRDefault="00FA5571" w:rsidP="00FA557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A5571">
        <w:rPr>
          <w:rFonts w:ascii="Times New Roman" w:hAnsi="Times New Roman"/>
          <w:i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 приведен  фрагмент научно-исследовательской работы </w:t>
      </w:r>
      <w:r w:rsidR="007410D2">
        <w:rPr>
          <w:rFonts w:ascii="Times New Roman" w:hAnsi="Times New Roman"/>
          <w:sz w:val="28"/>
          <w:szCs w:val="28"/>
        </w:rPr>
        <w:t>«Химический анализ питьевой воды г</w:t>
      </w:r>
      <w:proofErr w:type="gramStart"/>
      <w:r w:rsidR="007410D2">
        <w:rPr>
          <w:rFonts w:ascii="Times New Roman" w:hAnsi="Times New Roman"/>
          <w:sz w:val="28"/>
          <w:szCs w:val="28"/>
        </w:rPr>
        <w:t>.А</w:t>
      </w:r>
      <w:proofErr w:type="gramEnd"/>
      <w:r w:rsidR="007410D2">
        <w:rPr>
          <w:rFonts w:ascii="Times New Roman" w:hAnsi="Times New Roman"/>
          <w:sz w:val="28"/>
          <w:szCs w:val="28"/>
        </w:rPr>
        <w:t>рска РТ»</w:t>
      </w:r>
      <w:r w:rsidR="007410D2" w:rsidRPr="00741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учениц 8 класса нашей школы </w:t>
      </w:r>
      <w:proofErr w:type="spellStart"/>
      <w:r>
        <w:rPr>
          <w:rFonts w:ascii="Times New Roman" w:hAnsi="Times New Roman"/>
          <w:sz w:val="28"/>
          <w:szCs w:val="28"/>
        </w:rPr>
        <w:t>Ахмеевой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Алисы и </w:t>
      </w:r>
      <w:proofErr w:type="spellStart"/>
      <w:r>
        <w:rPr>
          <w:rFonts w:ascii="Times New Roman" w:hAnsi="Times New Roman"/>
          <w:sz w:val="28"/>
          <w:szCs w:val="28"/>
        </w:rPr>
        <w:t>Мухаметовой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Сирины.</w:t>
      </w:r>
    </w:p>
    <w:p w:rsidR="00FB32A3" w:rsidRPr="003C0CB6" w:rsidRDefault="00FB32A3" w:rsidP="00FA557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0CB6">
        <w:rPr>
          <w:rFonts w:ascii="Times New Roman" w:hAnsi="Times New Roman"/>
          <w:sz w:val="28"/>
          <w:szCs w:val="28"/>
        </w:rPr>
        <w:t xml:space="preserve">Исследование </w:t>
      </w:r>
      <w:r w:rsidR="007410D2">
        <w:rPr>
          <w:rFonts w:ascii="Times New Roman" w:hAnsi="Times New Roman"/>
          <w:sz w:val="28"/>
          <w:szCs w:val="28"/>
        </w:rPr>
        <w:t xml:space="preserve">в данной работе </w:t>
      </w:r>
      <w:r w:rsidRPr="003C0CB6">
        <w:rPr>
          <w:rFonts w:ascii="Times New Roman" w:hAnsi="Times New Roman"/>
          <w:sz w:val="28"/>
          <w:szCs w:val="28"/>
        </w:rPr>
        <w:t xml:space="preserve">проводилось по определенной методике, предполагавшей отбор пробы воды и последующее ее исследование по  определению физических показателей, качественных и количественных анализов воды. В ходе лабораторных и практических работ определенные показатели качества воды  вносились в таблицы и анализировались </w:t>
      </w:r>
      <w:proofErr w:type="gramStart"/>
      <w:r w:rsidRPr="003C0CB6">
        <w:rPr>
          <w:rFonts w:ascii="Times New Roman" w:hAnsi="Times New Roman"/>
          <w:sz w:val="28"/>
          <w:szCs w:val="28"/>
        </w:rPr>
        <w:t>в</w:t>
      </w:r>
      <w:proofErr w:type="gramEnd"/>
      <w:r w:rsidRPr="003C0C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0CB6">
        <w:rPr>
          <w:rFonts w:ascii="Times New Roman" w:hAnsi="Times New Roman"/>
          <w:sz w:val="28"/>
          <w:szCs w:val="28"/>
        </w:rPr>
        <w:t>сравнении</w:t>
      </w:r>
      <w:proofErr w:type="gramEnd"/>
      <w:r w:rsidRPr="003C0CB6">
        <w:rPr>
          <w:rFonts w:ascii="Times New Roman" w:hAnsi="Times New Roman"/>
          <w:sz w:val="28"/>
          <w:szCs w:val="28"/>
        </w:rPr>
        <w:t xml:space="preserve"> с лабораторными анализами </w:t>
      </w:r>
      <w:proofErr w:type="spellStart"/>
      <w:r w:rsidRPr="003C0CB6">
        <w:rPr>
          <w:rFonts w:ascii="Times New Roman" w:hAnsi="Times New Roman"/>
          <w:sz w:val="28"/>
          <w:szCs w:val="28"/>
        </w:rPr>
        <w:t>СанПина</w:t>
      </w:r>
      <w:proofErr w:type="spellEnd"/>
      <w:r w:rsidRPr="003C0CB6">
        <w:rPr>
          <w:rFonts w:ascii="Times New Roman" w:hAnsi="Times New Roman"/>
          <w:sz w:val="28"/>
          <w:szCs w:val="28"/>
        </w:rPr>
        <w:t>.</w:t>
      </w:r>
    </w:p>
    <w:p w:rsidR="00FB32A3" w:rsidRDefault="00FB32A3" w:rsidP="00FA557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0CB6">
        <w:rPr>
          <w:rFonts w:ascii="Times New Roman" w:hAnsi="Times New Roman"/>
          <w:sz w:val="28"/>
          <w:szCs w:val="28"/>
        </w:rPr>
        <w:t>В ходе исследования совершенствовались навыки проведения лабораторных анализов в условиях специализированной лаборатории. Таким образом, учащи</w:t>
      </w:r>
      <w:r>
        <w:rPr>
          <w:rFonts w:ascii="Times New Roman" w:hAnsi="Times New Roman"/>
          <w:sz w:val="28"/>
          <w:szCs w:val="28"/>
        </w:rPr>
        <w:t>е</w:t>
      </w:r>
      <w:r w:rsidRPr="003C0CB6">
        <w:rPr>
          <w:rFonts w:ascii="Times New Roman" w:hAnsi="Times New Roman"/>
          <w:sz w:val="28"/>
          <w:szCs w:val="28"/>
        </w:rPr>
        <w:t xml:space="preserve">ся получили возможность поближе познакомиться с </w:t>
      </w:r>
      <w:r>
        <w:rPr>
          <w:rFonts w:ascii="Times New Roman" w:hAnsi="Times New Roman"/>
          <w:sz w:val="28"/>
          <w:szCs w:val="28"/>
        </w:rPr>
        <w:t>методикой работы химика-</w:t>
      </w:r>
      <w:r w:rsidRPr="003C0CB6">
        <w:rPr>
          <w:rFonts w:ascii="Times New Roman" w:hAnsi="Times New Roman"/>
          <w:sz w:val="28"/>
          <w:szCs w:val="28"/>
        </w:rPr>
        <w:t>аналити</w:t>
      </w:r>
      <w:r>
        <w:rPr>
          <w:rFonts w:ascii="Times New Roman" w:hAnsi="Times New Roman"/>
          <w:sz w:val="28"/>
          <w:szCs w:val="28"/>
        </w:rPr>
        <w:t>ка</w:t>
      </w:r>
      <w:r w:rsidRPr="003C0CB6">
        <w:rPr>
          <w:rFonts w:ascii="Times New Roman" w:hAnsi="Times New Roman"/>
          <w:sz w:val="28"/>
          <w:szCs w:val="28"/>
        </w:rPr>
        <w:t xml:space="preserve"> химией и реализовать знания на практике.</w:t>
      </w:r>
    </w:p>
    <w:p w:rsidR="006C3E34" w:rsidRDefault="006C3E34" w:rsidP="003C0CB6">
      <w:pPr>
        <w:ind w:firstLine="720"/>
        <w:rPr>
          <w:rFonts w:ascii="Times New Roman" w:hAnsi="Times New Roman"/>
          <w:sz w:val="28"/>
          <w:szCs w:val="28"/>
        </w:rPr>
      </w:pPr>
    </w:p>
    <w:p w:rsidR="006C3E34" w:rsidRPr="00FA5571" w:rsidRDefault="00FA5571" w:rsidP="00FA5571">
      <w:pPr>
        <w:ind w:firstLine="720"/>
        <w:jc w:val="right"/>
        <w:rPr>
          <w:rFonts w:ascii="Times New Roman" w:hAnsi="Times New Roman"/>
          <w:i/>
          <w:sz w:val="28"/>
          <w:szCs w:val="28"/>
        </w:rPr>
      </w:pPr>
      <w:r w:rsidRPr="00FA5571">
        <w:rPr>
          <w:rFonts w:ascii="Times New Roman" w:hAnsi="Times New Roman"/>
          <w:i/>
          <w:sz w:val="28"/>
          <w:szCs w:val="28"/>
        </w:rPr>
        <w:lastRenderedPageBreak/>
        <w:t>Приложени</w:t>
      </w:r>
      <w:r w:rsidR="007410D2">
        <w:rPr>
          <w:rFonts w:ascii="Times New Roman" w:hAnsi="Times New Roman"/>
          <w:i/>
          <w:sz w:val="28"/>
          <w:szCs w:val="28"/>
        </w:rPr>
        <w:t>е</w:t>
      </w:r>
    </w:p>
    <w:p w:rsidR="006C3E34" w:rsidRPr="00CB76B5" w:rsidRDefault="006C3E34" w:rsidP="000B445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B76B5">
        <w:rPr>
          <w:rFonts w:ascii="Times New Roman" w:hAnsi="Times New Roman"/>
          <w:b/>
          <w:sz w:val="28"/>
          <w:szCs w:val="28"/>
        </w:rPr>
        <w:t>Определение качественного и количественного анализа воды.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Для определения основных химических показателей исследуемой воды мы провели ряд исследований в лаборатории ООО «Водоканал-Сервис».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E34" w:rsidRPr="003C7656" w:rsidRDefault="006C3E34" w:rsidP="006C3E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76B5">
        <w:rPr>
          <w:rFonts w:ascii="Times New Roman" w:hAnsi="Times New Roman"/>
          <w:b/>
          <w:sz w:val="28"/>
          <w:szCs w:val="28"/>
          <w:u w:val="single"/>
        </w:rPr>
        <w:t xml:space="preserve">Определение </w:t>
      </w:r>
      <w:proofErr w:type="spellStart"/>
      <w:r w:rsidRPr="00CB76B5">
        <w:rPr>
          <w:rFonts w:ascii="Times New Roman" w:hAnsi="Times New Roman"/>
          <w:b/>
          <w:sz w:val="28"/>
          <w:szCs w:val="28"/>
          <w:u w:val="single"/>
        </w:rPr>
        <w:t>рН</w:t>
      </w:r>
      <w:proofErr w:type="spellEnd"/>
      <w:r w:rsidRPr="00CB76B5">
        <w:rPr>
          <w:rFonts w:ascii="Times New Roman" w:hAnsi="Times New Roman"/>
          <w:b/>
          <w:sz w:val="28"/>
          <w:szCs w:val="28"/>
          <w:u w:val="single"/>
        </w:rPr>
        <w:t xml:space="preserve"> воды.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76B5">
        <w:rPr>
          <w:rFonts w:ascii="Times New Roman" w:hAnsi="Times New Roman"/>
          <w:b/>
          <w:sz w:val="28"/>
          <w:szCs w:val="28"/>
        </w:rPr>
        <w:t xml:space="preserve">Ход работы. 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Электроды и стакан промыли дистиллированной водой. Налили в стакан исследуемую воду. Температуру воды </w:t>
      </w:r>
      <w:proofErr w:type="gramStart"/>
      <w:r w:rsidRPr="00CB76B5">
        <w:rPr>
          <w:rFonts w:ascii="Times New Roman" w:hAnsi="Times New Roman"/>
          <w:sz w:val="28"/>
          <w:szCs w:val="28"/>
        </w:rPr>
        <w:t>довели до +20ºС. Установили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ручку температурного компенсатора в соответствующее положение. Нажав кнопку 6, ручкой 1 стрелку привели в нулевое положение</w:t>
      </w:r>
      <w:proofErr w:type="gramStart"/>
      <w:r w:rsidRPr="00CB76B5">
        <w:rPr>
          <w:rFonts w:ascii="Times New Roman" w:hAnsi="Times New Roman"/>
          <w:sz w:val="28"/>
          <w:szCs w:val="28"/>
        </w:rPr>
        <w:t>.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р</w:t>
      </w:r>
      <w:proofErr w:type="gramEnd"/>
      <w:r w:rsidRPr="00CB76B5">
        <w:rPr>
          <w:rFonts w:ascii="Times New Roman" w:hAnsi="Times New Roman"/>
          <w:sz w:val="28"/>
          <w:szCs w:val="28"/>
        </w:rPr>
        <w:t>Н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= 7,42 (норма).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6B5">
        <w:rPr>
          <w:rFonts w:ascii="Times New Roman" w:hAnsi="Times New Roman"/>
          <w:b/>
          <w:sz w:val="28"/>
          <w:szCs w:val="28"/>
          <w:u w:val="single"/>
        </w:rPr>
        <w:t>Определение нитратов.</w:t>
      </w:r>
      <w:r w:rsidRPr="00CB76B5">
        <w:rPr>
          <w:rFonts w:ascii="Times New Roman" w:hAnsi="Times New Roman"/>
          <w:b/>
          <w:sz w:val="28"/>
          <w:szCs w:val="28"/>
        </w:rPr>
        <w:t xml:space="preserve"> </w:t>
      </w:r>
    </w:p>
    <w:p w:rsidR="006C3E34" w:rsidRPr="00471EB2" w:rsidRDefault="006C3E34" w:rsidP="006C3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Колориметрическое определение с </w:t>
      </w:r>
      <w:proofErr w:type="spellStart"/>
      <w:r w:rsidRPr="00CB76B5">
        <w:rPr>
          <w:rFonts w:ascii="Times New Roman" w:hAnsi="Times New Roman"/>
          <w:sz w:val="28"/>
          <w:szCs w:val="28"/>
        </w:rPr>
        <w:t>салицилатом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натрия.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К 10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пробы прибавляем 1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раствора </w:t>
      </w:r>
      <w:proofErr w:type="spellStart"/>
      <w:r w:rsidRPr="00CB76B5">
        <w:rPr>
          <w:rFonts w:ascii="Times New Roman" w:hAnsi="Times New Roman"/>
          <w:sz w:val="28"/>
          <w:szCs w:val="28"/>
        </w:rPr>
        <w:t>салицилата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натрия и выпариваем в фарфоровой чашке на водяной бане досуха. После охлаждения сухой остаток увлажняем 1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серной кислоты и оставляем стоять 10 </w:t>
      </w:r>
      <w:r w:rsidRPr="00CB76B5">
        <w:rPr>
          <w:rFonts w:ascii="Times New Roman" w:hAnsi="Times New Roman"/>
          <w:i/>
          <w:sz w:val="28"/>
          <w:szCs w:val="28"/>
        </w:rPr>
        <w:t>мин</w:t>
      </w:r>
      <w:r w:rsidRPr="00CB76B5">
        <w:rPr>
          <w:rFonts w:ascii="Times New Roman" w:hAnsi="Times New Roman"/>
          <w:sz w:val="28"/>
          <w:szCs w:val="28"/>
        </w:rPr>
        <w:t xml:space="preserve">. Содержимое чашки разбавляем дистиллированной водой, переносим количественно в мерную колбу емкостью 50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, прибавляют 7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10 н. раствора едкого натра, доводим дистиллированной водой до метки и тщательно перемешиваем. После охлаждения до комнатной температуры вновь доводим до метки и окрашенный раствор </w:t>
      </w:r>
      <w:proofErr w:type="spellStart"/>
      <w:r w:rsidRPr="00CB76B5">
        <w:rPr>
          <w:rFonts w:ascii="Times New Roman" w:hAnsi="Times New Roman"/>
          <w:sz w:val="28"/>
          <w:szCs w:val="28"/>
        </w:rPr>
        <w:t>колориметрируем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. В течение 10 </w:t>
      </w:r>
      <w:r w:rsidRPr="00CB76B5">
        <w:rPr>
          <w:rFonts w:ascii="Times New Roman" w:hAnsi="Times New Roman"/>
          <w:i/>
          <w:sz w:val="28"/>
          <w:szCs w:val="28"/>
        </w:rPr>
        <w:t>мин</w:t>
      </w:r>
      <w:r w:rsidRPr="00CB76B5">
        <w:rPr>
          <w:rFonts w:ascii="Times New Roman" w:hAnsi="Times New Roman"/>
          <w:sz w:val="28"/>
          <w:szCs w:val="28"/>
        </w:rPr>
        <w:t xml:space="preserve"> после прибавления раствора едкого натра окраска не изменяется. Из найденных значений оптической плотности вычитаем оптическую плотность холостой пробы (приготовленной тем же способом) с дистиллированной водой.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>Расчёт: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CB76B5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нитрат-ионов</w:t>
      </w:r>
      <w:proofErr w:type="spellEnd"/>
      <w:proofErr w:type="gramEnd"/>
      <w:r w:rsidRPr="00CB76B5">
        <w:rPr>
          <w:rFonts w:ascii="Times New Roman" w:hAnsi="Times New Roman"/>
          <w:sz w:val="28"/>
          <w:szCs w:val="28"/>
        </w:rPr>
        <w:t xml:space="preserve"> в </w:t>
      </w:r>
      <w:r w:rsidRPr="00CB76B5">
        <w:rPr>
          <w:rFonts w:ascii="Times New Roman" w:hAnsi="Times New Roman"/>
          <w:i/>
          <w:sz w:val="28"/>
          <w:szCs w:val="28"/>
        </w:rPr>
        <w:t xml:space="preserve">мг/л </w:t>
      </w:r>
      <w:r w:rsidRPr="00CB76B5">
        <w:rPr>
          <w:rFonts w:ascii="Times New Roman" w:hAnsi="Times New Roman"/>
          <w:sz w:val="28"/>
          <w:szCs w:val="28"/>
        </w:rPr>
        <w:t xml:space="preserve">(Х) или в </w:t>
      </w:r>
      <w:r w:rsidRPr="00CB76B5">
        <w:rPr>
          <w:rFonts w:ascii="Times New Roman" w:hAnsi="Times New Roman"/>
          <w:i/>
          <w:sz w:val="28"/>
          <w:szCs w:val="28"/>
        </w:rPr>
        <w:t xml:space="preserve">мг </w:t>
      </w:r>
      <w:proofErr w:type="spellStart"/>
      <w:r w:rsidRPr="00CB76B5">
        <w:rPr>
          <w:rFonts w:ascii="Times New Roman" w:hAnsi="Times New Roman"/>
          <w:i/>
          <w:sz w:val="28"/>
          <w:szCs w:val="28"/>
        </w:rPr>
        <w:t>экв</w:t>
      </w:r>
      <w:proofErr w:type="spellEnd"/>
      <w:r w:rsidRPr="00CB76B5">
        <w:rPr>
          <w:rFonts w:ascii="Times New Roman" w:hAnsi="Times New Roman"/>
          <w:i/>
          <w:sz w:val="28"/>
          <w:szCs w:val="28"/>
        </w:rPr>
        <w:t>/л</w:t>
      </w:r>
      <w:r w:rsidRPr="00CB76B5">
        <w:rPr>
          <w:rFonts w:ascii="Times New Roman" w:hAnsi="Times New Roman"/>
          <w:sz w:val="28"/>
          <w:szCs w:val="28"/>
        </w:rPr>
        <w:t xml:space="preserve"> (</w:t>
      </w:r>
      <w:r w:rsidRPr="00CB76B5">
        <w:rPr>
          <w:rFonts w:ascii="Times New Roman" w:hAnsi="Times New Roman"/>
          <w:sz w:val="28"/>
          <w:szCs w:val="28"/>
          <w:lang w:val="en-US"/>
        </w:rPr>
        <w:t>Y</w:t>
      </w:r>
      <w:r w:rsidRPr="00CB76B5">
        <w:rPr>
          <w:rFonts w:ascii="Times New Roman" w:hAnsi="Times New Roman"/>
          <w:sz w:val="28"/>
          <w:szCs w:val="28"/>
        </w:rPr>
        <w:t>) вычисляют по формулам:</w:t>
      </w:r>
    </w:p>
    <w:p w:rsidR="006C3E34" w:rsidRPr="00471EB2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B76B5">
        <w:rPr>
          <w:rFonts w:ascii="Times New Roman" w:hAnsi="Times New Roman"/>
          <w:position w:val="-30"/>
          <w:sz w:val="28"/>
          <w:szCs w:val="28"/>
        </w:rPr>
        <w:object w:dxaOrig="9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35.6pt" o:ole="">
            <v:imagedata r:id="rId5" o:title=""/>
          </v:shape>
          <o:OLEObject Type="Embed" ProgID="Equation.3" ShapeID="_x0000_i1025" DrawAspect="Content" ObjectID="_1395216936" r:id="rId6"/>
        </w:objec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              </w:t>
      </w:r>
      <w:r w:rsidRPr="00CB76B5">
        <w:rPr>
          <w:rFonts w:ascii="Times New Roman" w:hAnsi="Times New Roman"/>
          <w:position w:val="-30"/>
          <w:sz w:val="28"/>
          <w:szCs w:val="28"/>
          <w:lang w:val="en-US"/>
        </w:rPr>
        <w:object w:dxaOrig="2860" w:dyaOrig="700">
          <v:shape id="_x0000_i1026" type="#_x0000_t75" style="width:143.15pt;height:35.6pt" o:ole="">
            <v:imagedata r:id="rId7" o:title=""/>
          </v:shape>
          <o:OLEObject Type="Embed" ProgID="Equation.3" ShapeID="_x0000_i1026" DrawAspect="Content" ObjectID="_1395216937" r:id="rId8"/>
        </w:object>
      </w:r>
      <w:r w:rsidRPr="00CB76B5">
        <w:rPr>
          <w:rFonts w:ascii="Times New Roman" w:hAnsi="Times New Roman"/>
          <w:sz w:val="28"/>
          <w:szCs w:val="28"/>
        </w:rPr>
        <w:t xml:space="preserve">    ,  где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С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sz w:val="28"/>
          <w:szCs w:val="28"/>
        </w:rPr>
        <w:t>концентрация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6B5">
        <w:rPr>
          <w:rFonts w:ascii="Times New Roman" w:hAnsi="Times New Roman"/>
          <w:sz w:val="28"/>
          <w:szCs w:val="28"/>
        </w:rPr>
        <w:t>нитрат-ионов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, найденная по калибровочной кривой </w:t>
      </w:r>
      <w:r w:rsidRPr="00CB76B5">
        <w:rPr>
          <w:rFonts w:ascii="Times New Roman" w:hAnsi="Times New Roman"/>
          <w:i/>
          <w:sz w:val="28"/>
          <w:szCs w:val="28"/>
        </w:rPr>
        <w:t>мг/л;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</w:rPr>
        <w:t>1</w:t>
      </w:r>
      <w:r w:rsidRPr="00CB76B5">
        <w:rPr>
          <w:rFonts w:ascii="Times New Roman" w:hAnsi="Times New Roman"/>
          <w:sz w:val="28"/>
          <w:szCs w:val="28"/>
        </w:rPr>
        <w:t xml:space="preserve"> – объем пробы, взятой для анализа,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</w:rPr>
        <w:t>2</w:t>
      </w:r>
      <w:r w:rsidRPr="00CB76B5">
        <w:rPr>
          <w:rFonts w:ascii="Times New Roman" w:hAnsi="Times New Roman"/>
          <w:sz w:val="28"/>
          <w:szCs w:val="28"/>
        </w:rPr>
        <w:t xml:space="preserve"> – объем окрашенной пробы,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(50 или 100)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62,0 – эквивалент.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Д</w:t>
      </w:r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NO</w:t>
      </w:r>
      <w:r w:rsidRPr="00CB76B5">
        <w:rPr>
          <w:rFonts w:ascii="Times New Roman" w:hAnsi="Times New Roman"/>
          <w:sz w:val="16"/>
          <w:szCs w:val="16"/>
          <w:vertAlign w:val="subscript"/>
        </w:rPr>
        <w:t>3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(холост.)</w:t>
      </w:r>
      <w:r w:rsidRPr="00CB76B5">
        <w:rPr>
          <w:rFonts w:ascii="Times New Roman" w:hAnsi="Times New Roman"/>
          <w:sz w:val="28"/>
          <w:szCs w:val="28"/>
        </w:rPr>
        <w:t xml:space="preserve"> – 0,024; 0,020; 0,024.        </w:t>
      </w:r>
      <w:proofErr w:type="spellStart"/>
      <w:r w:rsidRPr="00CB76B5">
        <w:rPr>
          <w:rFonts w:ascii="Times New Roman" w:hAnsi="Times New Roman"/>
          <w:sz w:val="28"/>
          <w:szCs w:val="28"/>
        </w:rPr>
        <w:t>Д</w:t>
      </w:r>
      <w:r w:rsidRPr="00CB76B5">
        <w:rPr>
          <w:rFonts w:ascii="Times New Roman" w:hAnsi="Times New Roman"/>
          <w:sz w:val="28"/>
          <w:szCs w:val="28"/>
          <w:vertAlign w:val="subscript"/>
        </w:rPr>
        <w:t>ср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.</w:t>
      </w:r>
      <w:r w:rsidRPr="00CB76B5">
        <w:rPr>
          <w:rFonts w:ascii="Times New Roman" w:hAnsi="Times New Roman"/>
          <w:sz w:val="28"/>
          <w:szCs w:val="28"/>
        </w:rPr>
        <w:t xml:space="preserve"> = 0,023.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Д</w:t>
      </w:r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NO</w:t>
      </w:r>
      <w:r w:rsidRPr="00CB76B5">
        <w:rPr>
          <w:rFonts w:ascii="Times New Roman" w:hAnsi="Times New Roman"/>
          <w:sz w:val="16"/>
          <w:szCs w:val="16"/>
          <w:vertAlign w:val="subscript"/>
        </w:rPr>
        <w:t>3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(пробы) </w:t>
      </w:r>
      <w:r w:rsidRPr="00CB76B5">
        <w:rPr>
          <w:rFonts w:ascii="Times New Roman" w:hAnsi="Times New Roman"/>
          <w:sz w:val="28"/>
          <w:szCs w:val="28"/>
        </w:rPr>
        <w:t xml:space="preserve">– 1,10; 1,12; 1,087.             </w:t>
      </w:r>
      <w:proofErr w:type="spellStart"/>
      <w:r w:rsidRPr="00CB76B5">
        <w:rPr>
          <w:rFonts w:ascii="Times New Roman" w:hAnsi="Times New Roman"/>
          <w:sz w:val="28"/>
          <w:szCs w:val="28"/>
        </w:rPr>
        <w:t>Д</w:t>
      </w:r>
      <w:r w:rsidRPr="00CB76B5">
        <w:rPr>
          <w:rFonts w:ascii="Times New Roman" w:hAnsi="Times New Roman"/>
          <w:sz w:val="28"/>
          <w:szCs w:val="28"/>
          <w:vertAlign w:val="subscript"/>
        </w:rPr>
        <w:t>ср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CB76B5">
        <w:rPr>
          <w:rFonts w:ascii="Times New Roman" w:hAnsi="Times New Roman"/>
          <w:sz w:val="28"/>
          <w:szCs w:val="28"/>
        </w:rPr>
        <w:t>= 1,110.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Д = 1,110 – 0,023 = 1,087.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По калибровочной кривой </w:t>
      </w:r>
      <w:proofErr w:type="spellStart"/>
      <w:r w:rsidRPr="00CB76B5">
        <w:rPr>
          <w:rFonts w:ascii="Times New Roman" w:hAnsi="Times New Roman"/>
          <w:sz w:val="28"/>
          <w:szCs w:val="28"/>
        </w:rPr>
        <w:t>С</w:t>
      </w:r>
      <w:r w:rsidRPr="00CB76B5">
        <w:rPr>
          <w:rFonts w:ascii="Times New Roman" w:hAnsi="Times New Roman"/>
          <w:sz w:val="28"/>
          <w:szCs w:val="28"/>
          <w:vertAlign w:val="subscript"/>
        </w:rPr>
        <w:t>х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= 20,2.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</w:t>
      </w:r>
      <w:r w:rsidRPr="00CB76B5">
        <w:rPr>
          <w:rFonts w:ascii="Times New Roman" w:hAnsi="Times New Roman"/>
          <w:position w:val="-24"/>
          <w:sz w:val="28"/>
          <w:szCs w:val="28"/>
        </w:rPr>
        <w:object w:dxaOrig="3220" w:dyaOrig="620">
          <v:shape id="_x0000_i1027" type="#_x0000_t75" style="width:161.4pt;height:30.6pt" o:ole="">
            <v:imagedata r:id="rId9" o:title=""/>
          </v:shape>
          <o:OLEObject Type="Embed" ProgID="Equation.3" ShapeID="_x0000_i1027" DrawAspect="Content" ObjectID="_1395216938" r:id="rId10"/>
        </w:object>
      </w:r>
      <w:r w:rsidRPr="00CB76B5">
        <w:rPr>
          <w:rFonts w:ascii="Times New Roman" w:hAnsi="Times New Roman"/>
          <w:sz w:val="28"/>
          <w:szCs w:val="28"/>
        </w:rPr>
        <w:t xml:space="preserve">  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lastRenderedPageBreak/>
        <w:t xml:space="preserve">Результат: </w:t>
      </w:r>
      <w:r w:rsidRPr="00CB76B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 л"/>
        </w:smartTagPr>
        <w:r w:rsidRPr="00CB76B5">
          <w:rPr>
            <w:rFonts w:ascii="Times New Roman" w:hAnsi="Times New Roman"/>
            <w:sz w:val="28"/>
            <w:szCs w:val="28"/>
          </w:rPr>
          <w:t xml:space="preserve">1 </w:t>
        </w:r>
        <w:r w:rsidRPr="00CB76B5">
          <w:rPr>
            <w:rFonts w:ascii="Times New Roman" w:hAnsi="Times New Roman"/>
            <w:i/>
            <w:sz w:val="28"/>
            <w:szCs w:val="28"/>
          </w:rPr>
          <w:t>л</w:t>
        </w:r>
      </w:smartTag>
      <w:r w:rsidRPr="00CB76B5">
        <w:rPr>
          <w:rFonts w:ascii="Times New Roman" w:hAnsi="Times New Roman"/>
          <w:sz w:val="28"/>
          <w:szCs w:val="28"/>
        </w:rPr>
        <w:t xml:space="preserve"> литре исследуемой воды содержится 101 </w:t>
      </w:r>
      <w:r w:rsidRPr="00CB76B5">
        <w:rPr>
          <w:rFonts w:ascii="Times New Roman" w:hAnsi="Times New Roman"/>
          <w:i/>
          <w:sz w:val="28"/>
          <w:szCs w:val="28"/>
        </w:rPr>
        <w:t>мг</w:t>
      </w:r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нитрат-ионов</w:t>
      </w:r>
      <w:proofErr w:type="spellEnd"/>
      <w:proofErr w:type="gramEnd"/>
      <w:r w:rsidRPr="00CB76B5">
        <w:rPr>
          <w:rFonts w:ascii="Times New Roman" w:hAnsi="Times New Roman"/>
          <w:sz w:val="28"/>
          <w:szCs w:val="28"/>
        </w:rPr>
        <w:t>.</w:t>
      </w:r>
    </w:p>
    <w:p w:rsidR="006C3E34" w:rsidRPr="00CB76B5" w:rsidRDefault="006C3E34" w:rsidP="006C3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sz w:val="28"/>
          <w:szCs w:val="28"/>
          <w:u w:val="single"/>
        </w:rPr>
        <w:t>Определение хлоридов.</w:t>
      </w:r>
      <w:r w:rsidRPr="00CB76B5">
        <w:rPr>
          <w:rFonts w:ascii="Times New Roman" w:hAnsi="Times New Roman"/>
          <w:sz w:val="28"/>
          <w:szCs w:val="28"/>
        </w:rPr>
        <w:t xml:space="preserve"> </w:t>
      </w:r>
    </w:p>
    <w:p w:rsidR="006C3E34" w:rsidRPr="00471EB2" w:rsidRDefault="006C3E34" w:rsidP="006C3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B76B5">
        <w:rPr>
          <w:rFonts w:ascii="Times New Roman" w:hAnsi="Times New Roman"/>
          <w:sz w:val="28"/>
          <w:szCs w:val="28"/>
        </w:rPr>
        <w:t>Аргенометрическое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определение по мору.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Для определения взяли 2 колбы: в первую налили 50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фильтрованный пробы, доводим до 100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6B5">
        <w:rPr>
          <w:rFonts w:ascii="Times New Roman" w:hAnsi="Times New Roman"/>
          <w:sz w:val="28"/>
          <w:szCs w:val="28"/>
        </w:rPr>
        <w:t>бидистиллированной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 водой. Во вторую – 100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6B5">
        <w:rPr>
          <w:rFonts w:ascii="Times New Roman" w:hAnsi="Times New Roman"/>
          <w:sz w:val="28"/>
          <w:szCs w:val="28"/>
        </w:rPr>
        <w:t>бидистиллированной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воды (холостая проба). Затем приливаем по 1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К</w:t>
      </w:r>
      <w:r w:rsidRPr="00CB76B5">
        <w:rPr>
          <w:rFonts w:ascii="Times New Roman" w:hAnsi="Times New Roman"/>
          <w:sz w:val="28"/>
          <w:szCs w:val="28"/>
          <w:vertAlign w:val="subscript"/>
        </w:rPr>
        <w:t>2</w:t>
      </w:r>
      <w:r w:rsidRPr="00CB76B5">
        <w:rPr>
          <w:rFonts w:ascii="Times New Roman" w:hAnsi="Times New Roman"/>
          <w:sz w:val="28"/>
          <w:szCs w:val="28"/>
        </w:rPr>
        <w:t>С</w:t>
      </w:r>
      <w:r w:rsidRPr="00CB76B5">
        <w:rPr>
          <w:rFonts w:ascii="Times New Roman" w:hAnsi="Times New Roman"/>
          <w:sz w:val="28"/>
          <w:szCs w:val="28"/>
          <w:vertAlign w:val="subscript"/>
        </w:rPr>
        <w:t>2</w:t>
      </w:r>
      <w:r w:rsidRPr="00CB76B5">
        <w:rPr>
          <w:rFonts w:ascii="Times New Roman" w:hAnsi="Times New Roman"/>
          <w:sz w:val="28"/>
          <w:szCs w:val="28"/>
        </w:rPr>
        <w:t>О</w:t>
      </w:r>
      <w:r w:rsidRPr="00CB76B5">
        <w:rPr>
          <w:rFonts w:ascii="Times New Roman" w:hAnsi="Times New Roman"/>
          <w:sz w:val="28"/>
          <w:szCs w:val="28"/>
          <w:vertAlign w:val="subscript"/>
        </w:rPr>
        <w:t>4</w:t>
      </w:r>
      <w:r w:rsidRPr="00CB76B5">
        <w:rPr>
          <w:rFonts w:ascii="Times New Roman" w:hAnsi="Times New Roman"/>
          <w:sz w:val="28"/>
          <w:szCs w:val="28"/>
        </w:rPr>
        <w:t xml:space="preserve"> и при постоянном перемешивании титруем раствором нитрата серебра </w:t>
      </w:r>
      <w:proofErr w:type="spellStart"/>
      <w:r w:rsidRPr="00CB76B5">
        <w:rPr>
          <w:rFonts w:ascii="Times New Roman" w:hAnsi="Times New Roman"/>
          <w:sz w:val="28"/>
          <w:szCs w:val="28"/>
          <w:lang w:val="en-US"/>
        </w:rPr>
        <w:t>AgNO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CB76B5">
        <w:rPr>
          <w:rFonts w:ascii="Times New Roman" w:hAnsi="Times New Roman"/>
          <w:sz w:val="28"/>
          <w:szCs w:val="28"/>
        </w:rPr>
        <w:t xml:space="preserve">до начала перехода лимонно-желтой окраски в </w:t>
      </w:r>
      <w:proofErr w:type="gramStart"/>
      <w:r w:rsidRPr="00CB76B5">
        <w:rPr>
          <w:rFonts w:ascii="Times New Roman" w:hAnsi="Times New Roman"/>
          <w:sz w:val="28"/>
          <w:szCs w:val="28"/>
        </w:rPr>
        <w:t>оранжево-желтую</w:t>
      </w:r>
      <w:proofErr w:type="gramEnd"/>
      <w:r w:rsidRPr="00CB76B5">
        <w:rPr>
          <w:rFonts w:ascii="Times New Roman" w:hAnsi="Times New Roman"/>
          <w:sz w:val="28"/>
          <w:szCs w:val="28"/>
        </w:rPr>
        <w:t>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расхода раствора </w:t>
      </w:r>
      <w:proofErr w:type="spellStart"/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AgNO</w:t>
      </w:r>
      <w:proofErr w:type="spellEnd"/>
      <w:r w:rsidRPr="00CB76B5">
        <w:rPr>
          <w:rFonts w:ascii="Times New Roman" w:hAnsi="Times New Roman"/>
          <w:sz w:val="16"/>
          <w:szCs w:val="16"/>
          <w:vertAlign w:val="subscript"/>
        </w:rPr>
        <w:t xml:space="preserve">3 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(пробы) </w:t>
      </w:r>
      <w:r w:rsidRPr="00CB76B5">
        <w:rPr>
          <w:rFonts w:ascii="Times New Roman" w:hAnsi="Times New Roman"/>
          <w:sz w:val="28"/>
          <w:szCs w:val="28"/>
        </w:rPr>
        <w:t xml:space="preserve">= 0,055 </w:t>
      </w:r>
      <w:proofErr w:type="gramStart"/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CB76B5">
        <w:rPr>
          <w:rFonts w:ascii="Times New Roman" w:hAnsi="Times New Roman"/>
          <w:sz w:val="28"/>
          <w:szCs w:val="28"/>
        </w:rPr>
        <w:t>а)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расхода раствора </w:t>
      </w:r>
      <w:proofErr w:type="spellStart"/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AgNO</w:t>
      </w:r>
      <w:proofErr w:type="spellEnd"/>
      <w:r w:rsidRPr="00CB76B5">
        <w:rPr>
          <w:rFonts w:ascii="Times New Roman" w:hAnsi="Times New Roman"/>
          <w:sz w:val="16"/>
          <w:szCs w:val="16"/>
          <w:vertAlign w:val="subscript"/>
        </w:rPr>
        <w:t xml:space="preserve">3 </w:t>
      </w:r>
      <w:r w:rsidRPr="00CB76B5">
        <w:rPr>
          <w:rFonts w:ascii="Times New Roman" w:hAnsi="Times New Roman"/>
          <w:sz w:val="28"/>
          <w:szCs w:val="28"/>
          <w:vertAlign w:val="subscript"/>
        </w:rPr>
        <w:t>(холост.)</w:t>
      </w:r>
      <w:proofErr w:type="gramEnd"/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B76B5">
        <w:rPr>
          <w:rFonts w:ascii="Times New Roman" w:hAnsi="Times New Roman"/>
          <w:sz w:val="28"/>
          <w:szCs w:val="28"/>
        </w:rPr>
        <w:t xml:space="preserve">= 0,35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 (в)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 xml:space="preserve">Расчет: 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r w:rsidRPr="00CB76B5">
        <w:rPr>
          <w:rFonts w:ascii="Times New Roman" w:hAnsi="Times New Roman"/>
          <w:sz w:val="28"/>
          <w:szCs w:val="28"/>
        </w:rPr>
        <w:t>хлорид-ионов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CB76B5">
        <w:rPr>
          <w:rFonts w:ascii="Times New Roman" w:hAnsi="Times New Roman"/>
          <w:sz w:val="28"/>
          <w:szCs w:val="28"/>
        </w:rPr>
        <w:t xml:space="preserve"> </w:t>
      </w:r>
      <w:r w:rsidRPr="00CB76B5">
        <w:rPr>
          <w:rFonts w:ascii="Times New Roman" w:hAnsi="Times New Roman"/>
          <w:i/>
          <w:sz w:val="28"/>
          <w:szCs w:val="28"/>
        </w:rPr>
        <w:t xml:space="preserve">мг/л </w:t>
      </w:r>
      <w:r w:rsidRPr="00CB76B5">
        <w:rPr>
          <w:rFonts w:ascii="Times New Roman" w:hAnsi="Times New Roman"/>
          <w:sz w:val="28"/>
          <w:szCs w:val="28"/>
        </w:rPr>
        <w:t xml:space="preserve">(Х) или в </w:t>
      </w:r>
      <w:r w:rsidRPr="00CB76B5">
        <w:rPr>
          <w:rFonts w:ascii="Times New Roman" w:hAnsi="Times New Roman"/>
          <w:i/>
          <w:sz w:val="28"/>
          <w:szCs w:val="28"/>
        </w:rPr>
        <w:t xml:space="preserve">мг </w:t>
      </w:r>
      <w:proofErr w:type="spellStart"/>
      <w:r w:rsidRPr="00CB76B5">
        <w:rPr>
          <w:rFonts w:ascii="Times New Roman" w:hAnsi="Times New Roman"/>
          <w:i/>
          <w:sz w:val="28"/>
          <w:szCs w:val="28"/>
        </w:rPr>
        <w:t>экв</w:t>
      </w:r>
      <w:proofErr w:type="spellEnd"/>
      <w:r w:rsidRPr="00CB76B5">
        <w:rPr>
          <w:rFonts w:ascii="Times New Roman" w:hAnsi="Times New Roman"/>
          <w:i/>
          <w:sz w:val="28"/>
          <w:szCs w:val="28"/>
        </w:rPr>
        <w:t>/л</w:t>
      </w:r>
      <w:r w:rsidRPr="00CB76B5">
        <w:rPr>
          <w:rFonts w:ascii="Times New Roman" w:hAnsi="Times New Roman"/>
          <w:sz w:val="28"/>
          <w:szCs w:val="28"/>
        </w:rPr>
        <w:t xml:space="preserve"> (</w:t>
      </w:r>
      <w:r w:rsidRPr="00CB76B5">
        <w:rPr>
          <w:rFonts w:ascii="Times New Roman" w:hAnsi="Times New Roman"/>
          <w:sz w:val="28"/>
          <w:szCs w:val="28"/>
          <w:lang w:val="en-US"/>
        </w:rPr>
        <w:t>Y</w:t>
      </w:r>
      <w:r w:rsidRPr="00CB76B5">
        <w:rPr>
          <w:rFonts w:ascii="Times New Roman" w:hAnsi="Times New Roman"/>
          <w:sz w:val="28"/>
          <w:szCs w:val="28"/>
        </w:rPr>
        <w:t>) определяют: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position w:val="-24"/>
          <w:sz w:val="28"/>
          <w:szCs w:val="28"/>
        </w:rPr>
        <w:object w:dxaOrig="3100" w:dyaOrig="620">
          <v:shape id="_x0000_i1028" type="#_x0000_t75" style="width:155.6pt;height:30.6pt" o:ole="">
            <v:imagedata r:id="rId11" o:title=""/>
          </v:shape>
          <o:OLEObject Type="Embed" ProgID="Equation.3" ShapeID="_x0000_i1028" DrawAspect="Content" ObjectID="_1395216939" r:id="rId12"/>
        </w:object>
      </w:r>
      <w:r w:rsidRPr="00CB76B5">
        <w:rPr>
          <w:rFonts w:ascii="Times New Roman" w:hAnsi="Times New Roman"/>
          <w:sz w:val="28"/>
          <w:szCs w:val="28"/>
        </w:rPr>
        <w:t xml:space="preserve">         </w:t>
      </w:r>
      <w:r w:rsidRPr="00CB76B5">
        <w:rPr>
          <w:rFonts w:ascii="Times New Roman" w:hAnsi="Times New Roman"/>
          <w:position w:val="-28"/>
          <w:sz w:val="28"/>
          <w:szCs w:val="28"/>
        </w:rPr>
        <w:object w:dxaOrig="2380" w:dyaOrig="660">
          <v:shape id="_x0000_i1029" type="#_x0000_t75" style="width:119.15pt;height:33.1pt" o:ole="">
            <v:imagedata r:id="rId13" o:title=""/>
          </v:shape>
          <o:OLEObject Type="Embed" ProgID="Equation.3" ShapeID="_x0000_i1029" DrawAspect="Content" ObjectID="_1395216940" r:id="rId14"/>
        </w:object>
      </w:r>
      <w:r w:rsidRPr="00CB76B5">
        <w:rPr>
          <w:rFonts w:ascii="Times New Roman" w:hAnsi="Times New Roman"/>
          <w:sz w:val="28"/>
          <w:szCs w:val="28"/>
        </w:rPr>
        <w:t xml:space="preserve">    , где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а – расход раствора  </w:t>
      </w:r>
      <w:proofErr w:type="spellStart"/>
      <w:r w:rsidRPr="00CB76B5">
        <w:rPr>
          <w:rFonts w:ascii="Times New Roman" w:hAnsi="Times New Roman"/>
          <w:sz w:val="28"/>
          <w:szCs w:val="28"/>
          <w:lang w:val="en-US"/>
        </w:rPr>
        <w:t>AgNO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3</w:t>
      </w:r>
      <w:r w:rsidRPr="00CB76B5">
        <w:rPr>
          <w:rFonts w:ascii="Times New Roman" w:hAnsi="Times New Roman"/>
          <w:sz w:val="28"/>
          <w:szCs w:val="28"/>
        </w:rPr>
        <w:t xml:space="preserve"> при титровании пробы,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б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– расход раствора  </w:t>
      </w:r>
      <w:proofErr w:type="spellStart"/>
      <w:r w:rsidRPr="00CB76B5">
        <w:rPr>
          <w:rFonts w:ascii="Times New Roman" w:hAnsi="Times New Roman"/>
          <w:sz w:val="28"/>
          <w:szCs w:val="28"/>
          <w:lang w:val="en-US"/>
        </w:rPr>
        <w:t>AgNO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3</w:t>
      </w:r>
      <w:r w:rsidRPr="00CB76B5">
        <w:rPr>
          <w:rFonts w:ascii="Times New Roman" w:hAnsi="Times New Roman"/>
          <w:sz w:val="28"/>
          <w:szCs w:val="28"/>
        </w:rPr>
        <w:t xml:space="preserve"> при холостом определении,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; 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N</w:t>
      </w:r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sz w:val="28"/>
          <w:szCs w:val="28"/>
        </w:rPr>
        <w:t>нормальность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используемого титрующего раствора;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К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sz w:val="28"/>
          <w:szCs w:val="28"/>
        </w:rPr>
        <w:t>поправка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для приведения концентрации </w:t>
      </w:r>
      <w:proofErr w:type="spellStart"/>
      <w:r w:rsidRPr="00CB76B5">
        <w:rPr>
          <w:rFonts w:ascii="Times New Roman" w:hAnsi="Times New Roman"/>
          <w:sz w:val="28"/>
          <w:szCs w:val="28"/>
          <w:lang w:val="en-US"/>
        </w:rPr>
        <w:t>AgNO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CB76B5">
        <w:rPr>
          <w:rFonts w:ascii="Times New Roman" w:hAnsi="Times New Roman"/>
          <w:sz w:val="28"/>
          <w:szCs w:val="28"/>
        </w:rPr>
        <w:t>к данной нормальности;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76B5">
        <w:rPr>
          <w:rFonts w:ascii="Times New Roman" w:hAnsi="Times New Roman"/>
          <w:sz w:val="28"/>
          <w:szCs w:val="28"/>
        </w:rPr>
        <w:t>–  объем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пробы, взятой для определения,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35,45 – эквивалент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хлорид-иона</w:t>
      </w:r>
      <w:proofErr w:type="spellEnd"/>
      <w:proofErr w:type="gramEnd"/>
      <w:r w:rsidRPr="00CB76B5">
        <w:rPr>
          <w:rFonts w:ascii="Times New Roman" w:hAnsi="Times New Roman"/>
          <w:sz w:val="28"/>
          <w:szCs w:val="28"/>
        </w:rPr>
        <w:t>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position w:val="-24"/>
          <w:sz w:val="28"/>
          <w:szCs w:val="28"/>
        </w:rPr>
        <w:object w:dxaOrig="5000" w:dyaOrig="620">
          <v:shape id="_x0000_i1030" type="#_x0000_t75" style="width:249.95pt;height:30.6pt" o:ole="">
            <v:imagedata r:id="rId15" o:title=""/>
          </v:shape>
          <o:OLEObject Type="Embed" ProgID="Equation.3" ShapeID="_x0000_i1030" DrawAspect="Content" ObjectID="_1395216941" r:id="rId16"/>
        </w:objec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position w:val="-10"/>
          <w:sz w:val="28"/>
          <w:szCs w:val="28"/>
        </w:rPr>
        <w:object w:dxaOrig="180" w:dyaOrig="340">
          <v:shape id="_x0000_i1031" type="#_x0000_t75" style="width:9.1pt;height:17.4pt" o:ole="">
            <v:imagedata r:id="rId17" o:title=""/>
          </v:shape>
          <o:OLEObject Type="Embed" ProgID="Equation.3" ShapeID="_x0000_i1031" DrawAspect="Content" ObjectID="_1395216942" r:id="rId18"/>
        </w:object>
      </w:r>
      <w:proofErr w:type="spellStart"/>
      <w:r w:rsidRPr="00CB76B5">
        <w:rPr>
          <w:rFonts w:ascii="Times New Roman" w:hAnsi="Times New Roman"/>
          <w:sz w:val="28"/>
          <w:szCs w:val="28"/>
        </w:rPr>
        <w:t>К</w:t>
      </w:r>
      <w:r w:rsidRPr="00CB76B5">
        <w:rPr>
          <w:rFonts w:ascii="Times New Roman" w:hAnsi="Times New Roman"/>
          <w:sz w:val="28"/>
          <w:szCs w:val="28"/>
          <w:vertAlign w:val="subscript"/>
        </w:rPr>
        <w:t>поправоч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 xml:space="preserve">. </w:t>
      </w:r>
      <w:proofErr w:type="spellStart"/>
      <w:r w:rsidRPr="00CB76B5">
        <w:rPr>
          <w:rFonts w:ascii="Times New Roman" w:hAnsi="Times New Roman"/>
          <w:sz w:val="28"/>
          <w:szCs w:val="28"/>
          <w:vertAlign w:val="subscript"/>
        </w:rPr>
        <w:t>коэф-т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= 0,04386.    (0,05 </w:t>
      </w:r>
      <w:proofErr w:type="spellStart"/>
      <w:r w:rsidRPr="00CB76B5">
        <w:rPr>
          <w:rFonts w:ascii="Times New Roman" w:hAnsi="Times New Roman"/>
          <w:sz w:val="28"/>
          <w:szCs w:val="28"/>
        </w:rPr>
        <w:t>н</w:t>
      </w:r>
      <w:proofErr w:type="spellEnd"/>
      <w:r w:rsidRPr="00CB76B5">
        <w:rPr>
          <w:rFonts w:ascii="Times New Roman" w:hAnsi="Times New Roman"/>
          <w:sz w:val="28"/>
          <w:szCs w:val="28"/>
        </w:rPr>
        <w:t>)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 xml:space="preserve">Результат: </w:t>
      </w:r>
      <w:r w:rsidRPr="00CB76B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 л"/>
        </w:smartTagPr>
        <w:r w:rsidRPr="00CB76B5">
          <w:rPr>
            <w:rFonts w:ascii="Times New Roman" w:hAnsi="Times New Roman"/>
            <w:sz w:val="28"/>
            <w:szCs w:val="28"/>
          </w:rPr>
          <w:t xml:space="preserve">1 </w:t>
        </w:r>
        <w:r w:rsidRPr="00CB76B5">
          <w:rPr>
            <w:rFonts w:ascii="Times New Roman" w:hAnsi="Times New Roman"/>
            <w:i/>
            <w:sz w:val="28"/>
            <w:szCs w:val="28"/>
          </w:rPr>
          <w:t>л</w:t>
        </w:r>
      </w:smartTag>
      <w:r w:rsidRPr="00CB76B5">
        <w:rPr>
          <w:rFonts w:ascii="Times New Roman" w:hAnsi="Times New Roman"/>
          <w:sz w:val="28"/>
          <w:szCs w:val="28"/>
        </w:rPr>
        <w:t xml:space="preserve"> исследуемой воды содержатся 6,5 </w:t>
      </w:r>
      <w:r w:rsidRPr="00CB76B5">
        <w:rPr>
          <w:rFonts w:ascii="Times New Roman" w:hAnsi="Times New Roman"/>
          <w:i/>
          <w:sz w:val="28"/>
          <w:szCs w:val="28"/>
        </w:rPr>
        <w:t>мг</w:t>
      </w:r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хлорид-ионов</w:t>
      </w:r>
      <w:proofErr w:type="spellEnd"/>
      <w:proofErr w:type="gramEnd"/>
      <w:r w:rsidRPr="00CB76B5">
        <w:rPr>
          <w:rFonts w:ascii="Times New Roman" w:hAnsi="Times New Roman"/>
          <w:sz w:val="28"/>
          <w:szCs w:val="28"/>
        </w:rPr>
        <w:t>.</w:t>
      </w:r>
    </w:p>
    <w:p w:rsidR="006C3E34" w:rsidRPr="00471EB2" w:rsidRDefault="006C3E34" w:rsidP="006C3E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76B5">
        <w:rPr>
          <w:rFonts w:ascii="Times New Roman" w:hAnsi="Times New Roman"/>
          <w:b/>
          <w:sz w:val="28"/>
          <w:szCs w:val="28"/>
          <w:u w:val="single"/>
        </w:rPr>
        <w:t>Определение железа.</w:t>
      </w:r>
    </w:p>
    <w:p w:rsidR="006C3E34" w:rsidRPr="00CB76B5" w:rsidRDefault="006C3E34" w:rsidP="006C3E34">
      <w:pPr>
        <w:shd w:val="clear" w:color="auto" w:fill="FFFFFF"/>
        <w:tabs>
          <w:tab w:val="left" w:pos="7685"/>
        </w:tabs>
        <w:spacing w:after="0" w:line="240" w:lineRule="auto"/>
        <w:ind w:left="10" w:hanging="10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>Аппаратура</w:t>
      </w:r>
      <w:r w:rsidRPr="00CB76B5">
        <w:rPr>
          <w:rFonts w:ascii="Times New Roman" w:hAnsi="Times New Roman"/>
          <w:sz w:val="28"/>
          <w:szCs w:val="28"/>
        </w:rPr>
        <w:t xml:space="preserve">: </w:t>
      </w:r>
    </w:p>
    <w:p w:rsidR="006C3E34" w:rsidRPr="00471EB2" w:rsidRDefault="006C3E34" w:rsidP="006C3E34">
      <w:pPr>
        <w:shd w:val="clear" w:color="auto" w:fill="FFFFFF"/>
        <w:tabs>
          <w:tab w:val="left" w:pos="7685"/>
        </w:tabs>
        <w:spacing w:after="0" w:line="240" w:lineRule="auto"/>
        <w:ind w:left="10" w:hanging="10"/>
        <w:rPr>
          <w:rFonts w:ascii="Times New Roman" w:hAnsi="Times New Roman"/>
          <w:sz w:val="28"/>
          <w:szCs w:val="28"/>
        </w:rPr>
      </w:pPr>
      <w:proofErr w:type="spellStart"/>
      <w:r w:rsidRPr="00CB76B5">
        <w:rPr>
          <w:rFonts w:ascii="Times New Roman" w:hAnsi="Times New Roman"/>
          <w:sz w:val="28"/>
          <w:szCs w:val="28"/>
        </w:rPr>
        <w:t>Фотоэлектроколориметр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 с  сине-зеленым  светофильтром (длина волны 495 </w:t>
      </w:r>
      <w:r w:rsidRPr="00CB76B5">
        <w:rPr>
          <w:rFonts w:ascii="Times New Roman" w:hAnsi="Times New Roman"/>
          <w:i/>
          <w:sz w:val="28"/>
          <w:szCs w:val="28"/>
        </w:rPr>
        <w:t>нм</w:t>
      </w:r>
      <w:r w:rsidRPr="00CB76B5">
        <w:rPr>
          <w:rFonts w:ascii="Times New Roman" w:hAnsi="Times New Roman"/>
          <w:sz w:val="28"/>
          <w:szCs w:val="28"/>
        </w:rPr>
        <w:t xml:space="preserve">); 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Взяли 2 колбы. В одну колбу для кипячения налили 50 </w:t>
      </w:r>
      <w:r w:rsidRPr="00CB76B5">
        <w:rPr>
          <w:rFonts w:ascii="Times New Roman" w:hAnsi="Times New Roman"/>
          <w:i/>
          <w:sz w:val="28"/>
          <w:szCs w:val="28"/>
        </w:rPr>
        <w:t xml:space="preserve">мл </w:t>
      </w:r>
      <w:r w:rsidRPr="00CB76B5">
        <w:rPr>
          <w:rFonts w:ascii="Times New Roman" w:hAnsi="Times New Roman"/>
          <w:sz w:val="28"/>
          <w:szCs w:val="28"/>
        </w:rPr>
        <w:t xml:space="preserve">перемешанной пробы. В другую 50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дистиллированной вод</w:t>
      </w:r>
      <w:proofErr w:type="gramStart"/>
      <w:r w:rsidRPr="00CB76B5">
        <w:rPr>
          <w:rFonts w:ascii="Times New Roman" w:hAnsi="Times New Roman"/>
          <w:sz w:val="28"/>
          <w:szCs w:val="28"/>
        </w:rPr>
        <w:t>ы(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холостая проба), добавили по 5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6 н. азотной кислоты и кипятили в течение 5 </w:t>
      </w:r>
      <w:r w:rsidRPr="00CB76B5">
        <w:rPr>
          <w:rFonts w:ascii="Times New Roman" w:hAnsi="Times New Roman"/>
          <w:i/>
          <w:sz w:val="28"/>
          <w:szCs w:val="28"/>
        </w:rPr>
        <w:t>мин</w:t>
      </w:r>
      <w:r w:rsidRPr="00CB76B5">
        <w:rPr>
          <w:rFonts w:ascii="Times New Roman" w:hAnsi="Times New Roman"/>
          <w:sz w:val="28"/>
          <w:szCs w:val="28"/>
        </w:rPr>
        <w:t xml:space="preserve">. К горячей жидкости прибавили раствор перманганата калия до слабо-розового окрашивания после 5 </w:t>
      </w:r>
      <w:r w:rsidRPr="00CB76B5">
        <w:rPr>
          <w:rFonts w:ascii="Times New Roman" w:hAnsi="Times New Roman"/>
          <w:i/>
          <w:sz w:val="28"/>
          <w:szCs w:val="28"/>
        </w:rPr>
        <w:t>мин</w:t>
      </w:r>
      <w:r w:rsidRPr="00CB76B5">
        <w:rPr>
          <w:rFonts w:ascii="Times New Roman" w:hAnsi="Times New Roman"/>
          <w:sz w:val="28"/>
          <w:szCs w:val="28"/>
        </w:rPr>
        <w:t xml:space="preserve">. стояния. Раствор охлаждаем, </w:t>
      </w:r>
      <w:proofErr w:type="spellStart"/>
      <w:r w:rsidRPr="00CB76B5">
        <w:rPr>
          <w:rFonts w:ascii="Times New Roman" w:hAnsi="Times New Roman"/>
          <w:sz w:val="28"/>
          <w:szCs w:val="28"/>
        </w:rPr>
        <w:t>фильтруюм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через бумажный фильтр и переносим в мерную колбу на 100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добавляем по 5 </w:t>
      </w:r>
      <w:r w:rsidRPr="00CB76B5">
        <w:rPr>
          <w:rFonts w:ascii="Times New Roman" w:hAnsi="Times New Roman"/>
          <w:i/>
          <w:sz w:val="28"/>
          <w:szCs w:val="28"/>
        </w:rPr>
        <w:t xml:space="preserve">мл </w:t>
      </w:r>
      <w:r w:rsidRPr="00CB76B5">
        <w:rPr>
          <w:rFonts w:ascii="Times New Roman" w:hAnsi="Times New Roman"/>
          <w:sz w:val="28"/>
          <w:szCs w:val="28"/>
        </w:rPr>
        <w:t>роданистого аммония, объем  раствора доводим дистиллированной водой до метки  и  после перемешивания сейчас же измеряем оптическую плотность, вводим поправку на оптическую плотность холостой пробы и по калибровочной кривой находим содержание железа.</w:t>
      </w:r>
      <w:r w:rsidRPr="00CB76B5">
        <w:rPr>
          <w:rFonts w:ascii="Times New Roman" w:hAnsi="Times New Roman"/>
          <w:sz w:val="28"/>
          <w:szCs w:val="28"/>
        </w:rPr>
        <w:tab/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>Калибровочная кривая:</w:t>
      </w:r>
    </w:p>
    <w:p w:rsidR="006C3E34" w:rsidRPr="00CB76B5" w:rsidRDefault="006C3E34" w:rsidP="006C3E34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Строится   на  основании   анализа  серии, содержащей от 0,5 до 10 </w:t>
      </w:r>
      <w:r w:rsidRPr="00CB76B5">
        <w:rPr>
          <w:rFonts w:ascii="Times New Roman" w:hAnsi="Times New Roman"/>
          <w:i/>
          <w:sz w:val="28"/>
          <w:szCs w:val="28"/>
        </w:rPr>
        <w:t xml:space="preserve">мл </w:t>
      </w:r>
      <w:r w:rsidRPr="00CB76B5">
        <w:rPr>
          <w:rFonts w:ascii="Times New Roman" w:hAnsi="Times New Roman"/>
          <w:sz w:val="28"/>
          <w:szCs w:val="28"/>
        </w:rPr>
        <w:t>стандартного раствора железа.</w:t>
      </w:r>
    </w:p>
    <w:p w:rsidR="006C3E34" w:rsidRPr="00CB76B5" w:rsidRDefault="006C3E34" w:rsidP="006C3E34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/>
          <w:b/>
          <w:i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>Расчет:</w:t>
      </w:r>
    </w:p>
    <w:p w:rsidR="006C3E34" w:rsidRPr="00CB76B5" w:rsidRDefault="006C3E34" w:rsidP="006C3E3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lastRenderedPageBreak/>
        <w:t>Содержание железа (</w:t>
      </w:r>
      <w:r w:rsidRPr="00CB76B5">
        <w:rPr>
          <w:rFonts w:ascii="Times New Roman" w:hAnsi="Times New Roman"/>
          <w:i/>
          <w:sz w:val="28"/>
          <w:szCs w:val="28"/>
        </w:rPr>
        <w:t>мг/л</w:t>
      </w:r>
      <w:r w:rsidRPr="00CB76B5">
        <w:rPr>
          <w:rFonts w:ascii="Times New Roman" w:hAnsi="Times New Roman"/>
          <w:sz w:val="28"/>
          <w:szCs w:val="28"/>
        </w:rPr>
        <w:t>) определяют по формуле:</w:t>
      </w:r>
    </w:p>
    <w:p w:rsidR="006C3E34" w:rsidRPr="00CB76B5" w:rsidRDefault="006C3E34" w:rsidP="006C3E3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             </w:t>
      </w:r>
      <w:r w:rsidRPr="00CB76B5">
        <w:rPr>
          <w:rFonts w:ascii="Times New Roman" w:hAnsi="Times New Roman"/>
          <w:position w:val="-24"/>
          <w:sz w:val="28"/>
          <w:szCs w:val="28"/>
        </w:rPr>
        <w:object w:dxaOrig="1320" w:dyaOrig="620">
          <v:shape id="_x0000_i1032" type="#_x0000_t75" style="width:66.2pt;height:30.6pt" o:ole="">
            <v:imagedata r:id="rId19" o:title=""/>
          </v:shape>
          <o:OLEObject Type="Embed" ProgID="Equation.3" ShapeID="_x0000_i1032" DrawAspect="Content" ObjectID="_1395216943" r:id="rId20"/>
        </w:object>
      </w:r>
      <w:r w:rsidRPr="00CB76B5">
        <w:rPr>
          <w:rFonts w:ascii="Times New Roman" w:hAnsi="Times New Roman"/>
          <w:sz w:val="28"/>
          <w:szCs w:val="28"/>
        </w:rPr>
        <w:t xml:space="preserve"> , где</w:t>
      </w:r>
    </w:p>
    <w:p w:rsidR="006C3E34" w:rsidRPr="00CB76B5" w:rsidRDefault="006C3E34" w:rsidP="006C3E3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С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sz w:val="28"/>
          <w:szCs w:val="28"/>
        </w:rPr>
        <w:t>концентрация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железа, определенная по калибровочной кривой, </w:t>
      </w:r>
      <w:r w:rsidRPr="00CB76B5">
        <w:rPr>
          <w:rFonts w:ascii="Times New Roman" w:hAnsi="Times New Roman"/>
          <w:i/>
          <w:sz w:val="28"/>
          <w:szCs w:val="28"/>
        </w:rPr>
        <w:t>мг</w:t>
      </w:r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iCs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iCs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iCs/>
          <w:sz w:val="28"/>
          <w:szCs w:val="28"/>
        </w:rPr>
        <w:t>объем</w:t>
      </w:r>
      <w:proofErr w:type="gramEnd"/>
      <w:r w:rsidRPr="00CB76B5">
        <w:rPr>
          <w:rFonts w:ascii="Times New Roman" w:hAnsi="Times New Roman"/>
          <w:iCs/>
          <w:sz w:val="28"/>
          <w:szCs w:val="28"/>
        </w:rPr>
        <w:t xml:space="preserve"> пробы, взятой для определения, </w:t>
      </w:r>
      <w:r w:rsidRPr="00CB76B5">
        <w:rPr>
          <w:rFonts w:ascii="Times New Roman" w:hAnsi="Times New Roman"/>
          <w:i/>
          <w:iCs/>
          <w:sz w:val="28"/>
          <w:szCs w:val="28"/>
        </w:rPr>
        <w:t>мл</w:t>
      </w:r>
      <w:r w:rsidRPr="00CB76B5">
        <w:rPr>
          <w:rFonts w:ascii="Times New Roman" w:hAnsi="Times New Roman"/>
          <w:iCs/>
          <w:sz w:val="28"/>
          <w:szCs w:val="28"/>
        </w:rPr>
        <w:t>.</w:t>
      </w:r>
      <w:r w:rsidRPr="00CB76B5">
        <w:rPr>
          <w:rFonts w:ascii="Times New Roman" w:hAnsi="Times New Roman"/>
          <w:i/>
          <w:iCs/>
          <w:sz w:val="28"/>
          <w:szCs w:val="28"/>
        </w:rPr>
        <w:tab/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Д</w:t>
      </w:r>
      <w:proofErr w:type="gramEnd"/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Fe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(холост.)</w:t>
      </w:r>
      <w:r w:rsidRPr="00CB76B5">
        <w:rPr>
          <w:rFonts w:ascii="Times New Roman" w:hAnsi="Times New Roman"/>
          <w:sz w:val="28"/>
          <w:szCs w:val="28"/>
        </w:rPr>
        <w:t xml:space="preserve"> – 0,067; 0,06; 0,062; 0,062.        </w:t>
      </w:r>
      <w:proofErr w:type="spellStart"/>
      <w:r w:rsidRPr="00CB76B5">
        <w:rPr>
          <w:rFonts w:ascii="Times New Roman" w:hAnsi="Times New Roman"/>
          <w:sz w:val="28"/>
          <w:szCs w:val="28"/>
        </w:rPr>
        <w:t>Д</w:t>
      </w:r>
      <w:r w:rsidRPr="00CB76B5">
        <w:rPr>
          <w:rFonts w:ascii="Times New Roman" w:hAnsi="Times New Roman"/>
          <w:sz w:val="28"/>
          <w:szCs w:val="28"/>
          <w:vertAlign w:val="subscript"/>
        </w:rPr>
        <w:t>хол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. (</w:t>
      </w:r>
      <w:proofErr w:type="spellStart"/>
      <w:r w:rsidRPr="00CB76B5">
        <w:rPr>
          <w:rFonts w:ascii="Times New Roman" w:hAnsi="Times New Roman"/>
          <w:sz w:val="28"/>
          <w:szCs w:val="28"/>
          <w:vertAlign w:val="subscript"/>
        </w:rPr>
        <w:t>средн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.)</w:t>
      </w:r>
      <w:r w:rsidRPr="00CB76B5">
        <w:rPr>
          <w:rFonts w:ascii="Times New Roman" w:hAnsi="Times New Roman"/>
          <w:sz w:val="28"/>
          <w:szCs w:val="28"/>
        </w:rPr>
        <w:t xml:space="preserve"> = 0,061.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Д</w:t>
      </w:r>
      <w:proofErr w:type="gramEnd"/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Fe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(пробы)</w:t>
      </w:r>
      <w:r w:rsidRPr="00CB76B5">
        <w:rPr>
          <w:rFonts w:ascii="Times New Roman" w:hAnsi="Times New Roman"/>
          <w:sz w:val="28"/>
          <w:szCs w:val="28"/>
        </w:rPr>
        <w:t xml:space="preserve"> – 0,087; 0,085; 0,086; 0,086.        Д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пробы (</w:t>
      </w:r>
      <w:proofErr w:type="spellStart"/>
      <w:r w:rsidRPr="00CB76B5">
        <w:rPr>
          <w:rFonts w:ascii="Times New Roman" w:hAnsi="Times New Roman"/>
          <w:sz w:val="28"/>
          <w:szCs w:val="28"/>
          <w:vertAlign w:val="subscript"/>
        </w:rPr>
        <w:t>средн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.)</w:t>
      </w:r>
      <w:r w:rsidRPr="00CB76B5">
        <w:rPr>
          <w:rFonts w:ascii="Times New Roman" w:hAnsi="Times New Roman"/>
          <w:sz w:val="28"/>
          <w:szCs w:val="28"/>
        </w:rPr>
        <w:t xml:space="preserve"> = 0,086.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Д = </w:t>
      </w:r>
      <w:proofErr w:type="spellStart"/>
      <w:r w:rsidRPr="00CB76B5">
        <w:rPr>
          <w:rFonts w:ascii="Times New Roman" w:hAnsi="Times New Roman"/>
          <w:sz w:val="28"/>
          <w:szCs w:val="28"/>
        </w:rPr>
        <w:t>Д</w:t>
      </w:r>
      <w:r w:rsidRPr="00CB76B5">
        <w:rPr>
          <w:rFonts w:ascii="Times New Roman" w:hAnsi="Times New Roman"/>
          <w:sz w:val="28"/>
          <w:szCs w:val="28"/>
          <w:vertAlign w:val="subscript"/>
        </w:rPr>
        <w:t>хол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.</w:t>
      </w:r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B76B5">
        <w:rPr>
          <w:rFonts w:ascii="Times New Roman" w:hAnsi="Times New Roman"/>
          <w:sz w:val="28"/>
          <w:szCs w:val="28"/>
        </w:rPr>
        <w:t>Д</w:t>
      </w:r>
      <w:r w:rsidRPr="00CB76B5">
        <w:rPr>
          <w:rFonts w:ascii="Times New Roman" w:hAnsi="Times New Roman"/>
          <w:sz w:val="28"/>
          <w:szCs w:val="28"/>
          <w:vertAlign w:val="subscript"/>
        </w:rPr>
        <w:t>пробы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= 0,086-0,063 = 0,023.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По калибровочной кривой находили содержание железа (</w:t>
      </w:r>
      <w:proofErr w:type="gramStart"/>
      <w:r w:rsidRPr="00CB76B5">
        <w:rPr>
          <w:rFonts w:ascii="Times New Roman" w:hAnsi="Times New Roman"/>
          <w:sz w:val="28"/>
          <w:szCs w:val="28"/>
        </w:rPr>
        <w:t>см</w:t>
      </w:r>
      <w:proofErr w:type="gramEnd"/>
      <w:r w:rsidRPr="00CB76B5">
        <w:rPr>
          <w:rFonts w:ascii="Times New Roman" w:hAnsi="Times New Roman"/>
          <w:sz w:val="28"/>
          <w:szCs w:val="28"/>
        </w:rPr>
        <w:t>. приложение).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B76B5">
        <w:rPr>
          <w:rFonts w:ascii="Times New Roman" w:hAnsi="Times New Roman"/>
          <w:sz w:val="28"/>
          <w:szCs w:val="28"/>
        </w:rPr>
        <w:t>С</w:t>
      </w:r>
      <w:r w:rsidRPr="00CB76B5">
        <w:rPr>
          <w:rFonts w:ascii="Times New Roman" w:hAnsi="Times New Roman"/>
          <w:sz w:val="28"/>
          <w:szCs w:val="28"/>
          <w:vertAlign w:val="subscript"/>
        </w:rPr>
        <w:t>х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= 0,0057.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position w:val="-24"/>
          <w:sz w:val="28"/>
          <w:szCs w:val="28"/>
        </w:rPr>
        <w:object w:dxaOrig="3620" w:dyaOrig="620">
          <v:shape id="_x0000_i1033" type="#_x0000_t75" style="width:180.4pt;height:30.6pt" o:ole="">
            <v:imagedata r:id="rId21" o:title=""/>
          </v:shape>
          <o:OLEObject Type="Embed" ProgID="Equation.3" ShapeID="_x0000_i1033" DrawAspect="Content" ObjectID="_1395216944" r:id="rId22"/>
        </w:objec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 xml:space="preserve">Результат: </w:t>
      </w:r>
      <w:r w:rsidRPr="00CB76B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 л"/>
        </w:smartTagPr>
        <w:r w:rsidRPr="00CB76B5">
          <w:rPr>
            <w:rFonts w:ascii="Times New Roman" w:hAnsi="Times New Roman"/>
            <w:sz w:val="28"/>
            <w:szCs w:val="28"/>
          </w:rPr>
          <w:t>1</w:t>
        </w:r>
        <w:r w:rsidRPr="00CB76B5">
          <w:rPr>
            <w:rFonts w:ascii="Times New Roman" w:hAnsi="Times New Roman"/>
            <w:i/>
            <w:sz w:val="28"/>
            <w:szCs w:val="28"/>
          </w:rPr>
          <w:t xml:space="preserve"> л</w:t>
        </w:r>
      </w:smartTag>
      <w:r w:rsidRPr="00CB76B5">
        <w:rPr>
          <w:rFonts w:ascii="Times New Roman" w:hAnsi="Times New Roman"/>
          <w:i/>
          <w:sz w:val="28"/>
          <w:szCs w:val="28"/>
        </w:rPr>
        <w:t xml:space="preserve"> </w:t>
      </w:r>
      <w:r w:rsidRPr="00CB76B5">
        <w:rPr>
          <w:rFonts w:ascii="Times New Roman" w:hAnsi="Times New Roman"/>
          <w:sz w:val="28"/>
          <w:szCs w:val="28"/>
        </w:rPr>
        <w:t>исследуемой воды содержится</w:t>
      </w:r>
      <w:r w:rsidRPr="00CB76B5">
        <w:rPr>
          <w:rFonts w:ascii="Times New Roman" w:hAnsi="Times New Roman"/>
          <w:i/>
          <w:sz w:val="28"/>
          <w:szCs w:val="28"/>
        </w:rPr>
        <w:t xml:space="preserve"> </w:t>
      </w:r>
      <w:r w:rsidRPr="00CB76B5">
        <w:rPr>
          <w:rFonts w:ascii="Times New Roman" w:hAnsi="Times New Roman"/>
          <w:sz w:val="28"/>
          <w:szCs w:val="28"/>
        </w:rPr>
        <w:t>0,11</w:t>
      </w:r>
      <w:r w:rsidRPr="00CB76B5">
        <w:rPr>
          <w:rFonts w:ascii="Times New Roman" w:hAnsi="Times New Roman"/>
          <w:i/>
          <w:sz w:val="28"/>
          <w:szCs w:val="28"/>
        </w:rPr>
        <w:t xml:space="preserve"> мг </w:t>
      </w:r>
      <w:r w:rsidRPr="00CB76B5">
        <w:rPr>
          <w:rFonts w:ascii="Times New Roman" w:hAnsi="Times New Roman"/>
          <w:sz w:val="28"/>
          <w:szCs w:val="28"/>
        </w:rPr>
        <w:t xml:space="preserve">железа. </w:t>
      </w:r>
    </w:p>
    <w:p w:rsidR="006C3E34" w:rsidRPr="00471EB2" w:rsidRDefault="006C3E34" w:rsidP="006C3E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76B5">
        <w:rPr>
          <w:rFonts w:ascii="Times New Roman" w:hAnsi="Times New Roman"/>
          <w:b/>
          <w:sz w:val="28"/>
          <w:szCs w:val="28"/>
          <w:u w:val="single"/>
        </w:rPr>
        <w:t>Определение растворенного кислорода.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В кислородную склянку, заполненную доверху пробой, вводим 1 мл раствора </w:t>
      </w:r>
      <w:proofErr w:type="spellStart"/>
      <w:r w:rsidRPr="00CB76B5">
        <w:rPr>
          <w:rFonts w:ascii="Times New Roman" w:hAnsi="Times New Roman"/>
          <w:sz w:val="28"/>
          <w:szCs w:val="28"/>
          <w:lang w:val="en-US"/>
        </w:rPr>
        <w:t>MnSO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4 .</w:t>
      </w:r>
      <w:r w:rsidRPr="00CB76B5">
        <w:rPr>
          <w:rFonts w:ascii="Times New Roman" w:hAnsi="Times New Roman"/>
          <w:sz w:val="28"/>
          <w:szCs w:val="28"/>
        </w:rPr>
        <w:t xml:space="preserve"> Наполненную этим раствором пипетку погрузим до самого  дна кислородной склянки, открыли верхний её конец и медленно вынули пипетку. Затем другой пипеткой наливаем 1 мл раствора едкого кали  с азидом. В этом случае конец пипетки подводим только под уровень пробы в горлышке кислородной склянки. Затем склянку осторожно закрываем пробкой так,   чтобы   под   пробкой   не   оставалось   пузырьков   воздуха,   несколько   раз переворачиваем вверх дном. Даем осадку осесть на дне склянки, открываем склянку и наливаем в нее пипеткой 3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разбавленной </w:t>
      </w:r>
      <w:r w:rsidRPr="00CB76B5">
        <w:rPr>
          <w:rFonts w:ascii="Times New Roman" w:hAnsi="Times New Roman"/>
          <w:sz w:val="28"/>
          <w:szCs w:val="28"/>
          <w:lang w:val="en-US"/>
        </w:rPr>
        <w:t>H</w:t>
      </w:r>
      <w:r w:rsidRPr="00CB76B5">
        <w:rPr>
          <w:rFonts w:ascii="Times New Roman" w:hAnsi="Times New Roman"/>
          <w:sz w:val="28"/>
          <w:szCs w:val="28"/>
          <w:vertAlign w:val="subscript"/>
        </w:rPr>
        <w:t>2</w:t>
      </w:r>
      <w:r w:rsidRPr="00CB76B5">
        <w:rPr>
          <w:rFonts w:ascii="Times New Roman" w:hAnsi="Times New Roman"/>
          <w:sz w:val="28"/>
          <w:szCs w:val="28"/>
          <w:lang w:val="en-US"/>
        </w:rPr>
        <w:t>SO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CB76B5">
        <w:rPr>
          <w:rFonts w:ascii="Times New Roman" w:hAnsi="Times New Roman"/>
          <w:sz w:val="28"/>
          <w:szCs w:val="28"/>
        </w:rPr>
        <w:t xml:space="preserve">(2:3).   Склянку закрываем (на выделяющуюся при этом жидкость не обращают внимания) и перемешиваем. Осадок исчез. </w:t>
      </w:r>
      <w:r w:rsidRPr="00CB76B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B76B5">
        <w:rPr>
          <w:rFonts w:ascii="Times New Roman" w:hAnsi="Times New Roman"/>
          <w:sz w:val="28"/>
          <w:szCs w:val="28"/>
        </w:rPr>
        <w:t xml:space="preserve">Затем переливаем в колбу для титрования, добавляем 2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раствора </w:t>
      </w:r>
      <w:r w:rsidRPr="00CB76B5">
        <w:rPr>
          <w:rFonts w:ascii="Times New Roman" w:hAnsi="Times New Roman"/>
          <w:sz w:val="28"/>
          <w:szCs w:val="28"/>
          <w:lang w:val="en-US"/>
        </w:rPr>
        <w:t>KJ</w:t>
      </w:r>
      <w:r w:rsidRPr="00CB76B5">
        <w:rPr>
          <w:rFonts w:ascii="Times New Roman" w:hAnsi="Times New Roman"/>
          <w:sz w:val="28"/>
          <w:szCs w:val="28"/>
        </w:rPr>
        <w:t xml:space="preserve">. Через 5 </w:t>
      </w:r>
      <w:r w:rsidRPr="00CB76B5">
        <w:rPr>
          <w:rFonts w:ascii="Times New Roman" w:hAnsi="Times New Roman"/>
          <w:i/>
          <w:sz w:val="28"/>
          <w:szCs w:val="28"/>
        </w:rPr>
        <w:t>мин</w:t>
      </w:r>
      <w:r w:rsidRPr="00CB76B5">
        <w:rPr>
          <w:rFonts w:ascii="Times New Roman" w:hAnsi="Times New Roman"/>
          <w:sz w:val="28"/>
          <w:szCs w:val="28"/>
        </w:rPr>
        <w:t xml:space="preserve">   титруем   выделившийся   йод   раствором   тиосульфата   до   светло-желтой окраски. Прибавляем 1-2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раствора крахмала и титруем до исчезновения синей окраски. На титрование израсходовали 10,3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тиосульфата натрия (</w:t>
      </w:r>
      <w:r w:rsidRPr="00CB76B5">
        <w:rPr>
          <w:rFonts w:ascii="Times New Roman" w:hAnsi="Times New Roman"/>
          <w:sz w:val="28"/>
          <w:szCs w:val="28"/>
          <w:lang w:val="en-US"/>
        </w:rPr>
        <w:t>Na</w:t>
      </w:r>
      <w:r w:rsidRPr="00CB76B5">
        <w:rPr>
          <w:rFonts w:ascii="Times New Roman" w:hAnsi="Times New Roman"/>
          <w:sz w:val="28"/>
          <w:szCs w:val="28"/>
          <w:vertAlign w:val="subscript"/>
        </w:rPr>
        <w:t>2</w:t>
      </w:r>
      <w:r w:rsidRPr="00CB76B5">
        <w:rPr>
          <w:rFonts w:ascii="Times New Roman" w:hAnsi="Times New Roman"/>
          <w:sz w:val="28"/>
          <w:szCs w:val="28"/>
          <w:lang w:val="en-US"/>
        </w:rPr>
        <w:t>S</w:t>
      </w:r>
      <w:r w:rsidRPr="00CB76B5">
        <w:rPr>
          <w:rFonts w:ascii="Times New Roman" w:hAnsi="Times New Roman"/>
          <w:sz w:val="28"/>
          <w:szCs w:val="28"/>
          <w:vertAlign w:val="subscript"/>
        </w:rPr>
        <w:t>2</w:t>
      </w:r>
      <w:r w:rsidRPr="00CB76B5">
        <w:rPr>
          <w:rFonts w:ascii="Times New Roman" w:hAnsi="Times New Roman"/>
          <w:sz w:val="28"/>
          <w:szCs w:val="28"/>
          <w:lang w:val="en-US"/>
        </w:rPr>
        <w:t>O</w:t>
      </w:r>
      <w:r w:rsidRPr="00CB76B5">
        <w:rPr>
          <w:rFonts w:ascii="Times New Roman" w:hAnsi="Times New Roman"/>
          <w:sz w:val="28"/>
          <w:szCs w:val="28"/>
          <w:vertAlign w:val="subscript"/>
        </w:rPr>
        <w:t>3</w:t>
      </w:r>
      <w:r w:rsidRPr="00CB76B5">
        <w:rPr>
          <w:rFonts w:ascii="Times New Roman" w:hAnsi="Times New Roman"/>
          <w:sz w:val="28"/>
          <w:szCs w:val="28"/>
        </w:rPr>
        <w:t>).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>Расчёт: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Содержание кислорода (Х) в </w:t>
      </w:r>
      <w:r w:rsidRPr="00CB76B5">
        <w:rPr>
          <w:rFonts w:ascii="Times New Roman" w:hAnsi="Times New Roman"/>
          <w:i/>
          <w:sz w:val="28"/>
          <w:szCs w:val="28"/>
        </w:rPr>
        <w:t>мг/л</w:t>
      </w:r>
      <w:r w:rsidRPr="00CB76B5">
        <w:rPr>
          <w:rFonts w:ascii="Times New Roman" w:hAnsi="Times New Roman"/>
          <w:sz w:val="28"/>
          <w:szCs w:val="28"/>
        </w:rPr>
        <w:t xml:space="preserve"> находят по формуле: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        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            </w:t>
      </w:r>
      <w:r w:rsidRPr="00CB76B5">
        <w:rPr>
          <w:rFonts w:ascii="Times New Roman" w:hAnsi="Times New Roman"/>
          <w:position w:val="-30"/>
          <w:sz w:val="28"/>
          <w:szCs w:val="28"/>
        </w:rPr>
        <w:object w:dxaOrig="4959" w:dyaOrig="680">
          <v:shape id="_x0000_i1034" type="#_x0000_t75" style="width:248.3pt;height:33.95pt" o:ole="">
            <v:imagedata r:id="rId23" o:title=""/>
          </v:shape>
          <o:OLEObject Type="Embed" ProgID="Equation.3" ShapeID="_x0000_i1034" DrawAspect="Content" ObjectID="_1395216945" r:id="rId24"/>
        </w:object>
      </w:r>
      <w:r w:rsidRPr="00CB76B5">
        <w:rPr>
          <w:rFonts w:ascii="Times New Roman" w:hAnsi="Times New Roman"/>
          <w:sz w:val="28"/>
          <w:szCs w:val="28"/>
        </w:rPr>
        <w:t>, где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А – объем раствора тиосульфата натрия, израсходованного на титрование,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К – поправочный коэффициент к нормальности раствора  тиосульфата натрия (титр);</w:t>
      </w:r>
      <w:proofErr w:type="gramEnd"/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N</w:t>
      </w:r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sz w:val="28"/>
          <w:szCs w:val="28"/>
        </w:rPr>
        <w:t>нормальность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раствора тиосульфата натрия;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</w:rPr>
        <w:t>1</w:t>
      </w:r>
      <w:r w:rsidRPr="00CB76B5">
        <w:rPr>
          <w:rFonts w:ascii="Times New Roman" w:hAnsi="Times New Roman"/>
          <w:sz w:val="28"/>
          <w:szCs w:val="28"/>
        </w:rPr>
        <w:t xml:space="preserve"> – вместимость кислородной склянки,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(182</w:t>
      </w:r>
      <w:proofErr w:type="gramStart"/>
      <w:r w:rsidRPr="00CB76B5">
        <w:rPr>
          <w:rFonts w:ascii="Times New Roman" w:hAnsi="Times New Roman"/>
          <w:sz w:val="28"/>
          <w:szCs w:val="28"/>
        </w:rPr>
        <w:t>,7</w:t>
      </w:r>
      <w:proofErr w:type="gramEnd"/>
      <w:r w:rsidRPr="00CB76B5">
        <w:rPr>
          <w:rFonts w:ascii="Times New Roman" w:hAnsi="Times New Roman"/>
          <w:sz w:val="28"/>
          <w:szCs w:val="28"/>
        </w:rPr>
        <w:t>);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CB76B5">
        <w:rPr>
          <w:rFonts w:ascii="Times New Roman" w:hAnsi="Times New Roman"/>
          <w:sz w:val="28"/>
          <w:szCs w:val="28"/>
        </w:rPr>
        <w:t xml:space="preserve">– общий объем реактивов, прибавленных в склянку при фиксации кислорода,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 xml:space="preserve"> (</w:t>
      </w: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CB76B5">
        <w:rPr>
          <w:rFonts w:ascii="Times New Roman" w:hAnsi="Times New Roman"/>
          <w:sz w:val="28"/>
          <w:szCs w:val="28"/>
        </w:rPr>
        <w:t xml:space="preserve">– 4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>);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8 – эквивалент кислорода.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0,02 </w:t>
      </w:r>
      <w:proofErr w:type="spellStart"/>
      <w:r w:rsidRPr="00CB76B5">
        <w:rPr>
          <w:rFonts w:ascii="Times New Roman" w:hAnsi="Times New Roman"/>
          <w:sz w:val="28"/>
          <w:szCs w:val="28"/>
        </w:rPr>
        <w:t>н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– теоретический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lastRenderedPageBreak/>
        <w:t xml:space="preserve">0,0207 </w:t>
      </w:r>
      <w:proofErr w:type="spellStart"/>
      <w:r w:rsidRPr="00CB76B5">
        <w:rPr>
          <w:rFonts w:ascii="Times New Roman" w:hAnsi="Times New Roman"/>
          <w:sz w:val="28"/>
          <w:szCs w:val="28"/>
        </w:rPr>
        <w:t>н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– фактический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smartTag w:uri="urn:schemas-microsoft-com:office:smarttags" w:element="metricconverter">
        <w:smartTagPr>
          <w:attr w:name="ProductID" w:val="1 л"/>
        </w:smartTagPr>
        <w:r w:rsidRPr="00CB76B5">
          <w:rPr>
            <w:rFonts w:ascii="Times New Roman" w:hAnsi="Times New Roman"/>
            <w:sz w:val="28"/>
            <w:szCs w:val="28"/>
          </w:rPr>
          <w:t xml:space="preserve">1 </w:t>
        </w:r>
        <w:r w:rsidRPr="00CB76B5">
          <w:rPr>
            <w:rFonts w:ascii="Times New Roman" w:hAnsi="Times New Roman"/>
            <w:i/>
            <w:sz w:val="28"/>
            <w:szCs w:val="28"/>
          </w:rPr>
          <w:t>л</w:t>
        </w:r>
      </w:smartTag>
      <w:r w:rsidRPr="00CB76B5">
        <w:rPr>
          <w:rFonts w:ascii="Times New Roman" w:hAnsi="Times New Roman"/>
          <w:sz w:val="28"/>
          <w:szCs w:val="28"/>
        </w:rPr>
        <w:t xml:space="preserve"> – 1000 </w:t>
      </w:r>
      <w:r w:rsidRPr="00CB76B5">
        <w:rPr>
          <w:rFonts w:ascii="Times New Roman" w:hAnsi="Times New Roman"/>
          <w:i/>
          <w:sz w:val="28"/>
          <w:szCs w:val="28"/>
        </w:rPr>
        <w:t>мл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position w:val="-28"/>
          <w:sz w:val="28"/>
          <w:szCs w:val="28"/>
        </w:rPr>
        <w:object w:dxaOrig="3780" w:dyaOrig="660">
          <v:shape id="_x0000_i1035" type="#_x0000_t75" style="width:188.7pt;height:33.1pt" o:ole="">
            <v:imagedata r:id="rId25" o:title=""/>
          </v:shape>
          <o:OLEObject Type="Embed" ProgID="Equation.3" ShapeID="_x0000_i1035" DrawAspect="Content" ObjectID="_1395216946" r:id="rId26"/>
        </w:objec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>Результат: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 л"/>
        </w:smartTagPr>
        <w:r w:rsidRPr="00CB76B5">
          <w:rPr>
            <w:rFonts w:ascii="Times New Roman" w:hAnsi="Times New Roman"/>
            <w:sz w:val="28"/>
            <w:szCs w:val="28"/>
          </w:rPr>
          <w:t>1</w:t>
        </w:r>
        <w:r w:rsidRPr="00CB76B5">
          <w:rPr>
            <w:rFonts w:ascii="Times New Roman" w:hAnsi="Times New Roman"/>
            <w:b/>
            <w:i/>
            <w:sz w:val="28"/>
            <w:szCs w:val="28"/>
          </w:rPr>
          <w:t xml:space="preserve"> </w:t>
        </w:r>
        <w:r w:rsidRPr="00CB76B5">
          <w:rPr>
            <w:rFonts w:ascii="Times New Roman" w:hAnsi="Times New Roman"/>
            <w:i/>
            <w:sz w:val="28"/>
            <w:szCs w:val="28"/>
          </w:rPr>
          <w:t>л</w:t>
        </w:r>
      </w:smartTag>
      <w:r w:rsidRPr="00CB76B5">
        <w:rPr>
          <w:rFonts w:ascii="Times New Roman" w:hAnsi="Times New Roman"/>
          <w:sz w:val="28"/>
          <w:szCs w:val="28"/>
        </w:rPr>
        <w:t xml:space="preserve"> исследуемой воды содержится 9,47 </w:t>
      </w:r>
      <w:r w:rsidRPr="00CB76B5">
        <w:rPr>
          <w:rFonts w:ascii="Times New Roman" w:hAnsi="Times New Roman"/>
          <w:i/>
          <w:sz w:val="28"/>
          <w:szCs w:val="28"/>
        </w:rPr>
        <w:t>мг</w:t>
      </w:r>
      <w:r w:rsidRPr="00CB76B5">
        <w:rPr>
          <w:rFonts w:ascii="Times New Roman" w:hAnsi="Times New Roman"/>
          <w:sz w:val="28"/>
          <w:szCs w:val="28"/>
        </w:rPr>
        <w:t xml:space="preserve"> растворенный кислород.</w:t>
      </w:r>
    </w:p>
    <w:p w:rsidR="006C3E34" w:rsidRPr="00CB76B5" w:rsidRDefault="006C3E34" w:rsidP="006C3E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3E34" w:rsidRPr="00471EB2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sz w:val="28"/>
          <w:szCs w:val="28"/>
          <w:u w:val="single"/>
        </w:rPr>
        <w:t>Определение сульфат</w:t>
      </w:r>
      <w:r w:rsidR="000B445B">
        <w:rPr>
          <w:rFonts w:ascii="Times New Roman" w:hAnsi="Times New Roman"/>
          <w:b/>
          <w:sz w:val="28"/>
          <w:szCs w:val="28"/>
          <w:u w:val="single"/>
        </w:rPr>
        <w:t>-ионов</w:t>
      </w:r>
      <w:r w:rsidRPr="00CB76B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B76B5">
        <w:rPr>
          <w:rFonts w:ascii="Times New Roman" w:hAnsi="Times New Roman"/>
          <w:sz w:val="28"/>
          <w:szCs w:val="28"/>
        </w:rPr>
        <w:t>Титриметрический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метод в присутствии </w:t>
      </w:r>
      <w:proofErr w:type="spellStart"/>
      <w:r w:rsidRPr="00CB76B5">
        <w:rPr>
          <w:rFonts w:ascii="Times New Roman" w:hAnsi="Times New Roman"/>
          <w:sz w:val="28"/>
          <w:szCs w:val="28"/>
        </w:rPr>
        <w:t>дитизона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в качестве индикатора.</w:t>
      </w:r>
    </w:p>
    <w:p w:rsidR="006C3E34" w:rsidRPr="00CB76B5" w:rsidRDefault="006C3E34" w:rsidP="006C3E34">
      <w:pPr>
        <w:shd w:val="clear" w:color="auto" w:fill="FFFFFF"/>
        <w:spacing w:after="0" w:line="240" w:lineRule="auto"/>
        <w:ind w:firstLine="91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Пробу воды пропускаем через колонку с </w:t>
      </w:r>
      <w:proofErr w:type="spellStart"/>
      <w:r w:rsidRPr="00CB76B5">
        <w:rPr>
          <w:rFonts w:ascii="Times New Roman" w:hAnsi="Times New Roman"/>
          <w:sz w:val="28"/>
          <w:szCs w:val="28"/>
        </w:rPr>
        <w:t>катионнтом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в Н-форме для устранения мешающих    определению    катионов.    Отбросив    первые    порции    фильтрата, отбираем пробы. Прибавляем двойное по объему  количество ацетона или 20 </w:t>
      </w:r>
      <w:r w:rsidRPr="00CB76B5">
        <w:rPr>
          <w:rFonts w:ascii="Times New Roman" w:hAnsi="Times New Roman"/>
          <w:i/>
          <w:sz w:val="28"/>
          <w:szCs w:val="28"/>
        </w:rPr>
        <w:t xml:space="preserve">мл </w:t>
      </w:r>
      <w:r w:rsidRPr="00CB76B5">
        <w:rPr>
          <w:rFonts w:ascii="Times New Roman" w:hAnsi="Times New Roman"/>
          <w:sz w:val="28"/>
          <w:szCs w:val="28"/>
        </w:rPr>
        <w:t xml:space="preserve">и порошок </w:t>
      </w:r>
      <w:proofErr w:type="spellStart"/>
      <w:r w:rsidRPr="00CB76B5">
        <w:rPr>
          <w:rFonts w:ascii="Times New Roman" w:hAnsi="Times New Roman"/>
          <w:sz w:val="28"/>
          <w:szCs w:val="28"/>
        </w:rPr>
        <w:t>дитизона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так,  чтобы раствор стал зеленым. Затем </w:t>
      </w:r>
      <w:r w:rsidRPr="00CB76B5">
        <w:rPr>
          <w:rFonts w:ascii="Times New Roman" w:hAnsi="Times New Roman"/>
          <w:bCs/>
          <w:sz w:val="28"/>
          <w:szCs w:val="28"/>
        </w:rPr>
        <w:t>подогреваем до</w:t>
      </w:r>
      <w:r w:rsidRPr="00CB76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76B5">
        <w:rPr>
          <w:rFonts w:ascii="Times New Roman" w:hAnsi="Times New Roman"/>
          <w:sz w:val="28"/>
          <w:szCs w:val="28"/>
        </w:rPr>
        <w:t>50</w:t>
      </w:r>
      <w:proofErr w:type="gramStart"/>
      <w:r w:rsidRPr="00CB76B5">
        <w:rPr>
          <w:rFonts w:ascii="Times New Roman" w:hAnsi="Times New Roman"/>
          <w:sz w:val="28"/>
          <w:szCs w:val="28"/>
        </w:rPr>
        <w:t>ºС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и титруем раствором нитрата свинца, прибавляя его из микробюретки до перехода зеленой окраски в красно - фиолетовую. </w:t>
      </w:r>
    </w:p>
    <w:p w:rsidR="006C3E34" w:rsidRPr="00CB76B5" w:rsidRDefault="006C3E34" w:rsidP="006C3E34">
      <w:pPr>
        <w:shd w:val="clear" w:color="auto" w:fill="FFFFFF"/>
        <w:spacing w:after="0" w:line="240" w:lineRule="auto"/>
        <w:ind w:firstLine="91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    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Pb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NO</w:t>
      </w:r>
      <w:r w:rsidRPr="00CB76B5">
        <w:rPr>
          <w:rFonts w:ascii="Times New Roman" w:hAnsi="Times New Roman"/>
          <w:sz w:val="20"/>
          <w:szCs w:val="20"/>
          <w:vertAlign w:val="subscript"/>
        </w:rPr>
        <w:t>3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), </w:t>
      </w:r>
      <w:r w:rsidRPr="00CB76B5">
        <w:rPr>
          <w:rFonts w:ascii="Times New Roman" w:hAnsi="Times New Roman"/>
          <w:sz w:val="28"/>
          <w:szCs w:val="28"/>
        </w:rPr>
        <w:t xml:space="preserve">израсходованного на титрование = 0,8 </w:t>
      </w:r>
      <w:r w:rsidRPr="00CB76B5">
        <w:rPr>
          <w:rFonts w:ascii="Times New Roman" w:hAnsi="Times New Roman"/>
          <w:i/>
          <w:sz w:val="28"/>
          <w:szCs w:val="28"/>
        </w:rPr>
        <w:t>мл</w:t>
      </w:r>
    </w:p>
    <w:p w:rsidR="006C3E34" w:rsidRPr="00CB76B5" w:rsidRDefault="006C3E34" w:rsidP="006C3E34">
      <w:pPr>
        <w:shd w:val="clear" w:color="auto" w:fill="FFFFFF"/>
        <w:spacing w:after="0" w:line="240" w:lineRule="auto"/>
        <w:ind w:firstLine="91"/>
        <w:jc w:val="both"/>
        <w:rPr>
          <w:rFonts w:ascii="Times New Roman" w:hAnsi="Times New Roman"/>
          <w:b/>
          <w:i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>Расчет:</w:t>
      </w:r>
    </w:p>
    <w:p w:rsidR="006C3E34" w:rsidRPr="003C7656" w:rsidRDefault="006C3E34" w:rsidP="006C3E34">
      <w:pPr>
        <w:shd w:val="clear" w:color="auto" w:fill="FFFFFF"/>
        <w:spacing w:after="0" w:line="240" w:lineRule="auto"/>
        <w:ind w:firstLine="91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сульфат-ионов</w:t>
      </w:r>
      <w:proofErr w:type="spellEnd"/>
      <w:proofErr w:type="gramEnd"/>
      <w:r w:rsidRPr="00CB76B5">
        <w:rPr>
          <w:rFonts w:ascii="Times New Roman" w:hAnsi="Times New Roman"/>
          <w:sz w:val="28"/>
          <w:szCs w:val="28"/>
        </w:rPr>
        <w:t xml:space="preserve"> (Х) в </w:t>
      </w:r>
      <w:r w:rsidRPr="00CB76B5">
        <w:rPr>
          <w:rFonts w:ascii="Times New Roman" w:hAnsi="Times New Roman"/>
          <w:i/>
          <w:sz w:val="28"/>
          <w:szCs w:val="28"/>
        </w:rPr>
        <w:t xml:space="preserve">мг/л </w:t>
      </w:r>
      <w:r w:rsidRPr="00CB76B5">
        <w:rPr>
          <w:rFonts w:ascii="Times New Roman" w:hAnsi="Times New Roman"/>
          <w:sz w:val="28"/>
          <w:szCs w:val="28"/>
        </w:rPr>
        <w:t>вычисляют по формуле</w:t>
      </w:r>
    </w:p>
    <w:p w:rsidR="006C3E34" w:rsidRPr="00CB76B5" w:rsidRDefault="006C3E34" w:rsidP="006C3E34">
      <w:pPr>
        <w:shd w:val="clear" w:color="auto" w:fill="FFFFFF"/>
        <w:spacing w:after="0" w:line="240" w:lineRule="auto"/>
        <w:ind w:firstLine="91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                </w:t>
      </w:r>
      <w:r w:rsidRPr="00CB76B5">
        <w:rPr>
          <w:rFonts w:ascii="Times New Roman" w:hAnsi="Times New Roman"/>
          <w:position w:val="-24"/>
          <w:sz w:val="28"/>
          <w:szCs w:val="28"/>
          <w:vertAlign w:val="subscript"/>
        </w:rPr>
        <w:object w:dxaOrig="4020" w:dyaOrig="620">
          <v:shape id="_x0000_i1036" type="#_x0000_t75" style="width:201.1pt;height:30.6pt" o:ole="">
            <v:imagedata r:id="rId27" o:title=""/>
          </v:shape>
          <o:OLEObject Type="Embed" ProgID="Equation.3" ShapeID="_x0000_i1036" DrawAspect="Content" ObjectID="_1395216947" r:id="rId28"/>
        </w:objec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,     </w:t>
      </w:r>
      <w:r w:rsidRPr="00CB76B5">
        <w:rPr>
          <w:rFonts w:ascii="Times New Roman" w:hAnsi="Times New Roman"/>
          <w:sz w:val="28"/>
          <w:szCs w:val="28"/>
        </w:rPr>
        <w:t>где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А – объем израсходованного на титрование 0,02 </w:t>
      </w:r>
      <w:proofErr w:type="spellStart"/>
      <w:r w:rsidRPr="00CB76B5">
        <w:rPr>
          <w:rFonts w:ascii="Times New Roman" w:hAnsi="Times New Roman"/>
          <w:sz w:val="28"/>
          <w:szCs w:val="28"/>
        </w:rPr>
        <w:t>н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раствора нитрата свинца,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6B5">
        <w:rPr>
          <w:rFonts w:ascii="Times New Roman" w:hAnsi="Times New Roman"/>
          <w:sz w:val="28"/>
          <w:szCs w:val="28"/>
        </w:rPr>
        <w:t>К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sz w:val="28"/>
          <w:szCs w:val="28"/>
        </w:rPr>
        <w:t>поправочный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коэффициент для приведения концентрации раствора нитрата свинца точно к 0,02 </w:t>
      </w:r>
      <w:proofErr w:type="spellStart"/>
      <w:r w:rsidRPr="00CB76B5">
        <w:rPr>
          <w:rFonts w:ascii="Times New Roman" w:hAnsi="Times New Roman"/>
          <w:sz w:val="28"/>
          <w:szCs w:val="28"/>
        </w:rPr>
        <w:t>н</w:t>
      </w:r>
      <w:proofErr w:type="spellEnd"/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B76B5">
        <w:rPr>
          <w:rFonts w:ascii="Times New Roman" w:hAnsi="Times New Roman"/>
          <w:sz w:val="28"/>
          <w:szCs w:val="28"/>
        </w:rPr>
        <w:t>объем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пробы, взятой для определения, </w:t>
      </w:r>
      <w:r w:rsidRPr="00CB76B5">
        <w:rPr>
          <w:rFonts w:ascii="Times New Roman" w:hAnsi="Times New Roman"/>
          <w:i/>
          <w:sz w:val="28"/>
          <w:szCs w:val="28"/>
        </w:rPr>
        <w:t>мл</w:t>
      </w:r>
      <w:r w:rsidRPr="00CB76B5">
        <w:rPr>
          <w:rFonts w:ascii="Times New Roman" w:hAnsi="Times New Roman"/>
          <w:sz w:val="28"/>
          <w:szCs w:val="28"/>
        </w:rPr>
        <w:t>;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76B5">
        <w:rPr>
          <w:rFonts w:ascii="Times New Roman" w:hAnsi="Times New Roman"/>
          <w:sz w:val="28"/>
          <w:szCs w:val="28"/>
        </w:rPr>
        <w:t xml:space="preserve">48,03 – эквивалент </w:t>
      </w:r>
      <w:r w:rsidRPr="00CB76B5">
        <w:rPr>
          <w:rFonts w:ascii="Times New Roman" w:hAnsi="Times New Roman"/>
          <w:sz w:val="28"/>
          <w:szCs w:val="28"/>
          <w:lang w:val="en-US"/>
        </w:rPr>
        <w:t>SO</w:t>
      </w:r>
      <w:r w:rsidRPr="00CB76B5">
        <w:rPr>
          <w:rFonts w:ascii="Times New Roman" w:hAnsi="Times New Roman"/>
          <w:sz w:val="28"/>
          <w:szCs w:val="28"/>
          <w:vertAlign w:val="superscript"/>
        </w:rPr>
        <w:t>2</w:t>
      </w:r>
      <w:r w:rsidRPr="00CB76B5">
        <w:rPr>
          <w:rFonts w:ascii="Times New Roman" w:hAnsi="Times New Roman"/>
          <w:sz w:val="28"/>
          <w:szCs w:val="28"/>
          <w:vertAlign w:val="subscript"/>
        </w:rPr>
        <w:t>4.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 w:rsidRPr="00CB76B5">
        <w:rPr>
          <w:rFonts w:ascii="Times New Roman" w:hAnsi="Times New Roman"/>
          <w:sz w:val="28"/>
          <w:szCs w:val="28"/>
        </w:rPr>
        <w:t>К</w:t>
      </w:r>
      <w:r w:rsidRPr="00CB76B5">
        <w:rPr>
          <w:rFonts w:ascii="Times New Roman" w:hAnsi="Times New Roman"/>
          <w:sz w:val="28"/>
          <w:szCs w:val="28"/>
          <w:vertAlign w:val="subscript"/>
        </w:rPr>
        <w:t>поправоч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 xml:space="preserve">. </w:t>
      </w:r>
      <w:proofErr w:type="spellStart"/>
      <w:r w:rsidRPr="00CB76B5">
        <w:rPr>
          <w:rFonts w:ascii="Times New Roman" w:hAnsi="Times New Roman"/>
          <w:sz w:val="28"/>
          <w:szCs w:val="28"/>
          <w:vertAlign w:val="subscript"/>
        </w:rPr>
        <w:t>коэф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CB76B5">
        <w:rPr>
          <w:rFonts w:ascii="Times New Roman" w:hAnsi="Times New Roman"/>
          <w:sz w:val="28"/>
          <w:szCs w:val="28"/>
        </w:rPr>
        <w:t xml:space="preserve">= 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B76B5">
        <w:rPr>
          <w:rFonts w:ascii="Times New Roman" w:hAnsi="Times New Roman"/>
          <w:position w:val="-34"/>
          <w:sz w:val="28"/>
          <w:szCs w:val="28"/>
          <w:vertAlign w:val="subscript"/>
        </w:rPr>
        <w:object w:dxaOrig="3180" w:dyaOrig="760">
          <v:shape id="_x0000_i1037" type="#_x0000_t75" style="width:158.9pt;height:38.05pt" o:ole="">
            <v:imagedata r:id="rId29" o:title=""/>
          </v:shape>
          <o:OLEObject Type="Embed" ProgID="Equation.3" ShapeID="_x0000_i1037" DrawAspect="Content" ObjectID="_1395216948" r:id="rId30"/>
        </w:objec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B76B5">
        <w:rPr>
          <w:rFonts w:ascii="Times New Roman" w:hAnsi="Times New Roman"/>
          <w:sz w:val="28"/>
          <w:szCs w:val="28"/>
          <w:lang w:val="en-US"/>
        </w:rPr>
        <w:t>N</w:t>
      </w:r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Pb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NO</w:t>
      </w:r>
      <w:r w:rsidRPr="00CB76B5">
        <w:rPr>
          <w:rFonts w:ascii="Times New Roman" w:hAnsi="Times New Roman"/>
          <w:sz w:val="20"/>
          <w:szCs w:val="20"/>
          <w:vertAlign w:val="subscript"/>
        </w:rPr>
        <w:t>3</w:t>
      </w:r>
      <w:r w:rsidRPr="00CB76B5">
        <w:rPr>
          <w:rFonts w:ascii="Times New Roman" w:hAnsi="Times New Roman"/>
          <w:sz w:val="28"/>
          <w:szCs w:val="28"/>
          <w:vertAlign w:val="subscript"/>
        </w:rPr>
        <w:t>)</w:t>
      </w:r>
      <w:r w:rsidRPr="00CB76B5">
        <w:rPr>
          <w:rFonts w:ascii="Times New Roman" w:hAnsi="Times New Roman"/>
          <w:sz w:val="20"/>
          <w:szCs w:val="20"/>
          <w:vertAlign w:val="subscript"/>
        </w:rPr>
        <w:t>2</w:t>
      </w:r>
      <w:r w:rsidRPr="00CB76B5">
        <w:rPr>
          <w:rFonts w:ascii="Times New Roman" w:hAnsi="Times New Roman"/>
          <w:sz w:val="20"/>
          <w:szCs w:val="20"/>
        </w:rPr>
        <w:t xml:space="preserve"> 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(нормальность </w:t>
      </w:r>
      <w:proofErr w:type="spellStart"/>
      <w:r w:rsidRPr="00CB76B5">
        <w:rPr>
          <w:rFonts w:ascii="Times New Roman" w:hAnsi="Times New Roman"/>
          <w:sz w:val="28"/>
          <w:szCs w:val="28"/>
          <w:vertAlign w:val="subscript"/>
        </w:rPr>
        <w:t>р-ра</w:t>
      </w:r>
      <w:proofErr w:type="spellEnd"/>
      <w:r w:rsidRPr="00CB76B5">
        <w:rPr>
          <w:rFonts w:ascii="Times New Roman" w:hAnsi="Times New Roman"/>
          <w:sz w:val="28"/>
          <w:szCs w:val="28"/>
          <w:vertAlign w:val="subscript"/>
        </w:rPr>
        <w:t>)</w:t>
      </w:r>
      <w:r w:rsidRPr="00CB76B5">
        <w:rPr>
          <w:rFonts w:ascii="Times New Roman" w:hAnsi="Times New Roman"/>
          <w:sz w:val="28"/>
          <w:szCs w:val="28"/>
        </w:rPr>
        <w:t xml:space="preserve"> – </w:t>
      </w:r>
      <w:r w:rsidRPr="00CB76B5">
        <w:rPr>
          <w:rFonts w:ascii="Times New Roman" w:hAnsi="Times New Roman"/>
          <w:sz w:val="28"/>
          <w:szCs w:val="28"/>
          <w:lang w:val="en-US"/>
        </w:rPr>
        <w:t>K</w:t>
      </w:r>
      <w:r w:rsidRPr="00CB76B5">
        <w:rPr>
          <w:rFonts w:ascii="Times New Roman" w:hAnsi="Times New Roman"/>
          <w:sz w:val="28"/>
          <w:szCs w:val="28"/>
        </w:rPr>
        <w:t xml:space="preserve"> · </w:t>
      </w:r>
      <w:proofErr w:type="spellStart"/>
      <w:r w:rsidRPr="00CB76B5">
        <w:rPr>
          <w:rFonts w:ascii="Times New Roman" w:hAnsi="Times New Roman"/>
          <w:sz w:val="28"/>
          <w:szCs w:val="28"/>
          <w:lang w:val="en-US"/>
        </w:rPr>
        <w:t>N</w:t>
      </w:r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Na</w:t>
      </w:r>
      <w:proofErr w:type="spellEnd"/>
      <w:r w:rsidRPr="00CB76B5">
        <w:rPr>
          <w:rFonts w:ascii="Times New Roman" w:hAnsi="Times New Roman"/>
          <w:sz w:val="20"/>
          <w:szCs w:val="20"/>
          <w:vertAlign w:val="subscript"/>
        </w:rPr>
        <w:t>2</w:t>
      </w:r>
      <w:r w:rsidRPr="00CB76B5">
        <w:rPr>
          <w:rFonts w:ascii="Times New Roman" w:hAnsi="Times New Roman"/>
          <w:sz w:val="28"/>
          <w:szCs w:val="28"/>
          <w:vertAlign w:val="subscript"/>
          <w:lang w:val="en-US"/>
        </w:rPr>
        <w:t>SO</w:t>
      </w:r>
      <w:r w:rsidRPr="00CB76B5">
        <w:rPr>
          <w:rFonts w:ascii="Times New Roman" w:hAnsi="Times New Roman"/>
          <w:sz w:val="20"/>
          <w:szCs w:val="20"/>
          <w:vertAlign w:val="subscript"/>
        </w:rPr>
        <w:t>4</w:t>
      </w:r>
      <w:r w:rsidRPr="00CB76B5">
        <w:rPr>
          <w:rFonts w:ascii="Times New Roman" w:hAnsi="Times New Roman"/>
          <w:sz w:val="28"/>
          <w:szCs w:val="28"/>
        </w:rPr>
        <w:t xml:space="preserve"> = 0,51282·0,02 = 0,01026 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  <w:lang w:val="en-US"/>
        </w:rPr>
        <w:t>N</w:t>
      </w:r>
      <w:r w:rsidRPr="00CB76B5">
        <w:rPr>
          <w:rFonts w:ascii="Times New Roman" w:hAnsi="Times New Roman"/>
          <w:sz w:val="28"/>
          <w:szCs w:val="28"/>
          <w:vertAlign w:val="subscript"/>
        </w:rPr>
        <w:t xml:space="preserve">факт. </w:t>
      </w:r>
      <w:r w:rsidRPr="00CB76B5">
        <w:rPr>
          <w:rFonts w:ascii="Times New Roman" w:hAnsi="Times New Roman"/>
          <w:sz w:val="28"/>
          <w:szCs w:val="28"/>
        </w:rPr>
        <w:t>= 0</w:t>
      </w:r>
      <w:proofErr w:type="gramStart"/>
      <w:r w:rsidRPr="00CB76B5">
        <w:rPr>
          <w:rFonts w:ascii="Times New Roman" w:hAnsi="Times New Roman"/>
          <w:sz w:val="28"/>
          <w:szCs w:val="28"/>
        </w:rPr>
        <w:t>,01026</w:t>
      </w:r>
      <w:proofErr w:type="gramEnd"/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76B5">
        <w:rPr>
          <w:rFonts w:ascii="Times New Roman" w:hAnsi="Times New Roman"/>
          <w:position w:val="-24"/>
          <w:sz w:val="28"/>
          <w:szCs w:val="28"/>
          <w:vertAlign w:val="subscript"/>
        </w:rPr>
        <w:object w:dxaOrig="4300" w:dyaOrig="620">
          <v:shape id="_x0000_i1038" type="#_x0000_t75" style="width:215.15pt;height:30.6pt" o:ole="">
            <v:imagedata r:id="rId31" o:title=""/>
          </v:shape>
          <o:OLEObject Type="Embed" ProgID="Equation.3" ShapeID="_x0000_i1038" DrawAspect="Content" ObjectID="_1395216949" r:id="rId32"/>
        </w:objec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b/>
          <w:i/>
          <w:sz w:val="28"/>
          <w:szCs w:val="28"/>
        </w:rPr>
        <w:t xml:space="preserve">Результат: </w:t>
      </w:r>
      <w:r w:rsidRPr="00CB76B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 л"/>
        </w:smartTagPr>
        <w:r w:rsidRPr="00CB76B5">
          <w:rPr>
            <w:rFonts w:ascii="Times New Roman" w:hAnsi="Times New Roman"/>
            <w:sz w:val="28"/>
            <w:szCs w:val="28"/>
          </w:rPr>
          <w:t>1</w:t>
        </w:r>
        <w:r w:rsidRPr="00CB76B5">
          <w:rPr>
            <w:rFonts w:ascii="Times New Roman" w:hAnsi="Times New Roman"/>
            <w:b/>
            <w:i/>
            <w:sz w:val="28"/>
            <w:szCs w:val="28"/>
          </w:rPr>
          <w:t xml:space="preserve"> </w:t>
        </w:r>
        <w:r w:rsidRPr="00CB76B5">
          <w:rPr>
            <w:rFonts w:ascii="Times New Roman" w:hAnsi="Times New Roman"/>
            <w:i/>
            <w:sz w:val="28"/>
            <w:szCs w:val="28"/>
          </w:rPr>
          <w:t>л</w:t>
        </w:r>
      </w:smartTag>
      <w:r w:rsidRPr="00CB76B5">
        <w:rPr>
          <w:rFonts w:ascii="Times New Roman" w:hAnsi="Times New Roman"/>
          <w:sz w:val="28"/>
          <w:szCs w:val="28"/>
        </w:rPr>
        <w:t xml:space="preserve"> исследуемой воды содержится 39,42 </w:t>
      </w:r>
      <w:r w:rsidRPr="00CB76B5">
        <w:rPr>
          <w:rFonts w:ascii="Times New Roman" w:hAnsi="Times New Roman"/>
          <w:i/>
          <w:sz w:val="28"/>
          <w:szCs w:val="28"/>
        </w:rPr>
        <w:t>мг</w:t>
      </w:r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B76B5">
        <w:rPr>
          <w:rFonts w:ascii="Times New Roman" w:hAnsi="Times New Roman"/>
          <w:sz w:val="28"/>
          <w:szCs w:val="28"/>
        </w:rPr>
        <w:t>сульфат-ионов</w:t>
      </w:r>
      <w:proofErr w:type="spellEnd"/>
      <w:proofErr w:type="gramEnd"/>
      <w:r w:rsidRPr="00CB76B5">
        <w:rPr>
          <w:rFonts w:ascii="Times New Roman" w:hAnsi="Times New Roman"/>
          <w:sz w:val="28"/>
          <w:szCs w:val="28"/>
        </w:rPr>
        <w:t>.</w:t>
      </w: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6B5">
        <w:rPr>
          <w:rFonts w:ascii="Times New Roman" w:hAnsi="Times New Roman"/>
          <w:b/>
          <w:sz w:val="28"/>
          <w:szCs w:val="28"/>
        </w:rPr>
        <w:t>Литература.</w:t>
      </w:r>
    </w:p>
    <w:p w:rsidR="006C3E34" w:rsidRPr="00CB76B5" w:rsidRDefault="006C3E34" w:rsidP="006C3E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76B5">
        <w:rPr>
          <w:rFonts w:ascii="Times New Roman" w:hAnsi="Times New Roman"/>
          <w:sz w:val="28"/>
          <w:szCs w:val="28"/>
        </w:rPr>
        <w:t>Крешков</w:t>
      </w:r>
      <w:proofErr w:type="spellEnd"/>
      <w:r w:rsidRPr="00CB76B5">
        <w:rPr>
          <w:rFonts w:ascii="Times New Roman" w:hAnsi="Times New Roman"/>
          <w:sz w:val="28"/>
          <w:szCs w:val="28"/>
        </w:rPr>
        <w:t xml:space="preserve"> А.П. Основы аналитической химии. 3-е издание. Т.</w:t>
      </w:r>
      <w:r w:rsidRPr="00CB76B5">
        <w:rPr>
          <w:rFonts w:ascii="Times New Roman" w:hAnsi="Times New Roman"/>
          <w:sz w:val="28"/>
          <w:szCs w:val="28"/>
          <w:lang w:val="en-US"/>
        </w:rPr>
        <w:t>I</w:t>
      </w:r>
      <w:r w:rsidRPr="00CB76B5">
        <w:rPr>
          <w:rFonts w:ascii="Times New Roman" w:hAnsi="Times New Roman"/>
          <w:sz w:val="28"/>
          <w:szCs w:val="28"/>
        </w:rPr>
        <w:t xml:space="preserve"> – </w:t>
      </w:r>
      <w:r w:rsidRPr="00CB76B5">
        <w:rPr>
          <w:rFonts w:ascii="Times New Roman" w:hAnsi="Times New Roman"/>
          <w:sz w:val="28"/>
          <w:szCs w:val="28"/>
          <w:lang w:val="en-US"/>
        </w:rPr>
        <w:t>V</w:t>
      </w:r>
      <w:r w:rsidRPr="00CB76B5">
        <w:rPr>
          <w:rFonts w:ascii="Times New Roman" w:hAnsi="Times New Roman"/>
          <w:sz w:val="28"/>
          <w:szCs w:val="28"/>
        </w:rPr>
        <w:t>.Химия, 1970.</w:t>
      </w:r>
    </w:p>
    <w:p w:rsidR="006C3E34" w:rsidRPr="00CB76B5" w:rsidRDefault="006C3E34" w:rsidP="006C3E3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 xml:space="preserve">Лурье Ю.Ю. Справочник по аналитической химии. – М.: Химия, 1980. Справочник химика. Т. </w:t>
      </w:r>
      <w:r w:rsidRPr="00CB76B5">
        <w:rPr>
          <w:rFonts w:ascii="Times New Roman" w:hAnsi="Times New Roman"/>
          <w:sz w:val="28"/>
          <w:szCs w:val="28"/>
          <w:lang w:val="en-US"/>
        </w:rPr>
        <w:t>IV</w:t>
      </w:r>
      <w:r w:rsidRPr="00CB76B5">
        <w:rPr>
          <w:rFonts w:ascii="Times New Roman" w:hAnsi="Times New Roman"/>
          <w:sz w:val="28"/>
          <w:szCs w:val="28"/>
        </w:rPr>
        <w:t>/Под</w:t>
      </w:r>
      <w:proofErr w:type="gramStart"/>
      <w:r w:rsidRPr="00CB76B5">
        <w:rPr>
          <w:rFonts w:ascii="Times New Roman" w:hAnsi="Times New Roman"/>
          <w:sz w:val="28"/>
          <w:szCs w:val="28"/>
        </w:rPr>
        <w:t>.</w:t>
      </w:r>
      <w:proofErr w:type="gramEnd"/>
      <w:r w:rsidRPr="00CB76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76B5">
        <w:rPr>
          <w:rFonts w:ascii="Times New Roman" w:hAnsi="Times New Roman"/>
          <w:sz w:val="28"/>
          <w:szCs w:val="28"/>
        </w:rPr>
        <w:t>р</w:t>
      </w:r>
      <w:proofErr w:type="gramEnd"/>
      <w:r w:rsidRPr="00CB76B5">
        <w:rPr>
          <w:rFonts w:ascii="Times New Roman" w:hAnsi="Times New Roman"/>
          <w:sz w:val="28"/>
          <w:szCs w:val="28"/>
        </w:rPr>
        <w:t>ед. Б.П. Никольского. 2-е издание. – Л.: Химия, 1965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Лурье Ю.Ю. Методика технологического контроля работы очистных сооружений городской канализации. Министерство жилищно-коммунального хозяйства РСФСР. Главное управление водопроводного хозяйства.</w:t>
      </w:r>
    </w:p>
    <w:p w:rsidR="006C3E34" w:rsidRPr="00CB76B5" w:rsidRDefault="006C3E34" w:rsidP="006C3E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E34" w:rsidRPr="00CB76B5" w:rsidRDefault="006C3E34" w:rsidP="006C3E3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6B5">
        <w:rPr>
          <w:rFonts w:ascii="Times New Roman" w:hAnsi="Times New Roman"/>
          <w:sz w:val="28"/>
          <w:szCs w:val="28"/>
        </w:rPr>
        <w:t>Цитович И.К. Курс аналитической химии. Санкт-Петербург - Москва. Краснодар. 2004.</w:t>
      </w:r>
    </w:p>
    <w:p w:rsidR="006C3E34" w:rsidRPr="00CB76B5" w:rsidRDefault="006C3E34" w:rsidP="006C3E34">
      <w:pPr>
        <w:spacing w:after="0" w:line="240" w:lineRule="auto"/>
        <w:rPr>
          <w:rFonts w:ascii="Times New Roman" w:hAnsi="Times New Roman"/>
        </w:rPr>
      </w:pPr>
    </w:p>
    <w:p w:rsidR="006C3E34" w:rsidRDefault="006C3E34" w:rsidP="006C3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32A3" w:rsidRPr="003C0CB6" w:rsidRDefault="00FB32A3" w:rsidP="003C0CB6">
      <w:pPr>
        <w:rPr>
          <w:rFonts w:ascii="Times New Roman" w:hAnsi="Times New Roman"/>
          <w:b/>
          <w:sz w:val="28"/>
          <w:szCs w:val="28"/>
        </w:rPr>
      </w:pPr>
    </w:p>
    <w:p w:rsidR="00FB32A3" w:rsidRPr="003C0CB6" w:rsidRDefault="00FB32A3" w:rsidP="003C0CB6">
      <w:pPr>
        <w:rPr>
          <w:rFonts w:ascii="Times New Roman" w:hAnsi="Times New Roman"/>
          <w:sz w:val="28"/>
          <w:szCs w:val="28"/>
        </w:rPr>
      </w:pPr>
    </w:p>
    <w:p w:rsidR="00FB32A3" w:rsidRDefault="00FB32A3" w:rsidP="003C0C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2A3" w:rsidRPr="000A5B7B" w:rsidRDefault="00FB32A3">
      <w:pPr>
        <w:rPr>
          <w:color w:val="000000"/>
        </w:rPr>
      </w:pPr>
    </w:p>
    <w:sectPr w:rsidR="00FB32A3" w:rsidRPr="000A5B7B" w:rsidSect="0047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3B22"/>
    <w:multiLevelType w:val="hybridMultilevel"/>
    <w:tmpl w:val="5192E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ED1881"/>
    <w:multiLevelType w:val="hybridMultilevel"/>
    <w:tmpl w:val="ADA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A5B7B"/>
    <w:rsid w:val="000A5B7B"/>
    <w:rsid w:val="000B445B"/>
    <w:rsid w:val="000C3444"/>
    <w:rsid w:val="001416B3"/>
    <w:rsid w:val="0017776F"/>
    <w:rsid w:val="0036530E"/>
    <w:rsid w:val="00375593"/>
    <w:rsid w:val="003C0CB6"/>
    <w:rsid w:val="004115F6"/>
    <w:rsid w:val="00475756"/>
    <w:rsid w:val="00513E8E"/>
    <w:rsid w:val="00567161"/>
    <w:rsid w:val="00654ECE"/>
    <w:rsid w:val="0067369E"/>
    <w:rsid w:val="006C3E34"/>
    <w:rsid w:val="007410D2"/>
    <w:rsid w:val="00877A39"/>
    <w:rsid w:val="008858D9"/>
    <w:rsid w:val="008A6733"/>
    <w:rsid w:val="008C6929"/>
    <w:rsid w:val="00A64AFD"/>
    <w:rsid w:val="00B24475"/>
    <w:rsid w:val="00C30281"/>
    <w:rsid w:val="00CF2BFF"/>
    <w:rsid w:val="00EE6356"/>
    <w:rsid w:val="00F82BD0"/>
    <w:rsid w:val="00FA5571"/>
    <w:rsid w:val="00FB32A3"/>
    <w:rsid w:val="00FE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1224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Кто автор</vt:lpstr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автор</dc:title>
  <dc:subject/>
  <dc:creator>Зульфира</dc:creator>
  <cp:keywords/>
  <cp:lastModifiedBy>kstu user</cp:lastModifiedBy>
  <cp:revision>5</cp:revision>
  <cp:lastPrinted>2012-04-06T07:26:00Z</cp:lastPrinted>
  <dcterms:created xsi:type="dcterms:W3CDTF">2012-04-06T05:48:00Z</dcterms:created>
  <dcterms:modified xsi:type="dcterms:W3CDTF">2012-04-06T07:29:00Z</dcterms:modified>
</cp:coreProperties>
</file>