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F3F" w:rsidRPr="00F658E1" w:rsidRDefault="00B20F3F" w:rsidP="00AB254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658E1">
        <w:rPr>
          <w:rFonts w:ascii="Times New Roman" w:hAnsi="Times New Roman" w:cs="Times New Roman"/>
          <w:sz w:val="28"/>
          <w:szCs w:val="28"/>
        </w:rPr>
        <w:t xml:space="preserve">Тукаевский </w:t>
      </w:r>
      <w:r w:rsidR="00AB2547" w:rsidRPr="00F658E1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F658E1">
        <w:rPr>
          <w:rFonts w:ascii="Times New Roman" w:hAnsi="Times New Roman" w:cs="Times New Roman"/>
          <w:sz w:val="28"/>
          <w:szCs w:val="28"/>
        </w:rPr>
        <w:t>район</w:t>
      </w:r>
    </w:p>
    <w:p w:rsidR="00AB2547" w:rsidRPr="00F658E1" w:rsidRDefault="00AB2547" w:rsidP="00AB254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658E1">
        <w:rPr>
          <w:rFonts w:ascii="Times New Roman" w:hAnsi="Times New Roman" w:cs="Times New Roman"/>
          <w:sz w:val="28"/>
          <w:szCs w:val="28"/>
        </w:rPr>
        <w:t>МБОУ «Бетькинская средняя общеобразовательная школа»</w:t>
      </w:r>
    </w:p>
    <w:p w:rsidR="00AB2547" w:rsidRPr="00F658E1" w:rsidRDefault="00AB2547" w:rsidP="00AB254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B2547" w:rsidRPr="00F658E1" w:rsidRDefault="00AB2547" w:rsidP="00AB2547">
      <w:pPr>
        <w:pStyle w:val="a7"/>
        <w:rPr>
          <w:rFonts w:ascii="Times New Roman" w:hAnsi="Times New Roman" w:cs="Times New Roman"/>
          <w:sz w:val="28"/>
          <w:szCs w:val="28"/>
        </w:rPr>
      </w:pPr>
      <w:r w:rsidRPr="00F658E1">
        <w:rPr>
          <w:rFonts w:ascii="Times New Roman" w:hAnsi="Times New Roman" w:cs="Times New Roman"/>
          <w:sz w:val="28"/>
          <w:szCs w:val="28"/>
        </w:rPr>
        <w:t xml:space="preserve">Тема:  «Помощь в  профессиональном </w:t>
      </w:r>
      <w:proofErr w:type="gramStart"/>
      <w:r w:rsidRPr="00F658E1">
        <w:rPr>
          <w:rFonts w:ascii="Times New Roman" w:hAnsi="Times New Roman" w:cs="Times New Roman"/>
          <w:sz w:val="28"/>
          <w:szCs w:val="28"/>
        </w:rPr>
        <w:t>самоопределении</w:t>
      </w:r>
      <w:proofErr w:type="gramEnd"/>
      <w:r w:rsidRPr="00F658E1">
        <w:rPr>
          <w:rFonts w:ascii="Times New Roman" w:hAnsi="Times New Roman" w:cs="Times New Roman"/>
          <w:sz w:val="28"/>
          <w:szCs w:val="28"/>
        </w:rPr>
        <w:t xml:space="preserve">                                      старшеклассников»</w:t>
      </w:r>
    </w:p>
    <w:p w:rsidR="00AB2547" w:rsidRPr="00F658E1" w:rsidRDefault="00AB2547" w:rsidP="00AB2547">
      <w:pPr>
        <w:pStyle w:val="a7"/>
        <w:rPr>
          <w:rFonts w:ascii="Times New Roman" w:hAnsi="Times New Roman" w:cs="Times New Roman"/>
          <w:sz w:val="28"/>
          <w:szCs w:val="28"/>
        </w:rPr>
      </w:pPr>
      <w:r w:rsidRPr="00F658E1">
        <w:rPr>
          <w:rFonts w:ascii="Times New Roman" w:hAnsi="Times New Roman" w:cs="Times New Roman"/>
          <w:sz w:val="28"/>
          <w:szCs w:val="28"/>
        </w:rPr>
        <w:t xml:space="preserve">Выступающий:  педагог – психолог </w:t>
      </w:r>
      <w:r w:rsidRPr="00F658E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658E1">
        <w:rPr>
          <w:rFonts w:ascii="Times New Roman" w:hAnsi="Times New Roman" w:cs="Times New Roman"/>
          <w:sz w:val="28"/>
          <w:szCs w:val="28"/>
        </w:rPr>
        <w:t xml:space="preserve"> квалификационной категории </w:t>
      </w:r>
    </w:p>
    <w:p w:rsidR="00AB2547" w:rsidRPr="00F658E1" w:rsidRDefault="00AB2547" w:rsidP="00AB2547">
      <w:pPr>
        <w:pStyle w:val="a7"/>
        <w:rPr>
          <w:rFonts w:ascii="Times New Roman" w:hAnsi="Times New Roman" w:cs="Times New Roman"/>
          <w:sz w:val="28"/>
          <w:szCs w:val="28"/>
        </w:rPr>
      </w:pPr>
      <w:r w:rsidRPr="00F658E1">
        <w:rPr>
          <w:rFonts w:ascii="Times New Roman" w:hAnsi="Times New Roman" w:cs="Times New Roman"/>
          <w:sz w:val="28"/>
          <w:szCs w:val="28"/>
        </w:rPr>
        <w:t xml:space="preserve">                             Мохото Алена Геннадьевна</w:t>
      </w:r>
      <w:r w:rsidR="00F658E1">
        <w:rPr>
          <w:rFonts w:ascii="Times New Roman" w:hAnsi="Times New Roman" w:cs="Times New Roman"/>
          <w:sz w:val="28"/>
          <w:szCs w:val="28"/>
        </w:rPr>
        <w:t xml:space="preserve"> (</w:t>
      </w:r>
      <w:r w:rsidR="00F658E1">
        <w:rPr>
          <w:rFonts w:ascii="Times New Roman" w:hAnsi="Times New Roman" w:cs="Times New Roman"/>
          <w:sz w:val="28"/>
          <w:szCs w:val="28"/>
          <w:lang w:val="en-US"/>
        </w:rPr>
        <w:t>alena</w:t>
      </w:r>
      <w:r w:rsidR="00F658E1" w:rsidRPr="00F658E1">
        <w:rPr>
          <w:rFonts w:ascii="Times New Roman" w:hAnsi="Times New Roman" w:cs="Times New Roman"/>
          <w:sz w:val="28"/>
          <w:szCs w:val="28"/>
        </w:rPr>
        <w:t>.</w:t>
      </w:r>
      <w:r w:rsidR="00F658E1">
        <w:rPr>
          <w:rFonts w:ascii="Times New Roman" w:hAnsi="Times New Roman" w:cs="Times New Roman"/>
          <w:sz w:val="28"/>
          <w:szCs w:val="28"/>
          <w:lang w:val="en-US"/>
        </w:rPr>
        <w:t>mohoto</w:t>
      </w:r>
      <w:r w:rsidR="00F658E1" w:rsidRPr="00F658E1">
        <w:rPr>
          <w:rFonts w:ascii="Times New Roman" w:hAnsi="Times New Roman" w:cs="Times New Roman"/>
          <w:sz w:val="28"/>
          <w:szCs w:val="28"/>
        </w:rPr>
        <w:t>@</w:t>
      </w:r>
      <w:r w:rsidR="00F658E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F658E1" w:rsidRPr="00F658E1">
        <w:rPr>
          <w:rFonts w:ascii="Times New Roman" w:hAnsi="Times New Roman" w:cs="Times New Roman"/>
          <w:sz w:val="28"/>
          <w:szCs w:val="28"/>
        </w:rPr>
        <w:t>.</w:t>
      </w:r>
      <w:r w:rsidR="00F658E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F658E1" w:rsidRPr="00F658E1">
        <w:rPr>
          <w:rFonts w:ascii="Times New Roman" w:hAnsi="Times New Roman" w:cs="Times New Roman"/>
          <w:sz w:val="28"/>
          <w:szCs w:val="28"/>
        </w:rPr>
        <w:t>)</w:t>
      </w:r>
    </w:p>
    <w:p w:rsidR="00AB2547" w:rsidRPr="00F658E1" w:rsidRDefault="00AB2547" w:rsidP="00AB25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02D6" w:rsidRPr="00F658E1" w:rsidRDefault="001802D6">
      <w:pPr>
        <w:rPr>
          <w:rFonts w:ascii="Times New Roman" w:hAnsi="Times New Roman" w:cs="Times New Roman"/>
          <w:sz w:val="28"/>
          <w:szCs w:val="28"/>
        </w:rPr>
      </w:pPr>
      <w:r w:rsidRPr="00F658E1">
        <w:rPr>
          <w:rFonts w:ascii="Times New Roman" w:hAnsi="Times New Roman" w:cs="Times New Roman"/>
          <w:sz w:val="28"/>
          <w:szCs w:val="28"/>
        </w:rPr>
        <w:t>Если ребенок показывает высокие результаты в учебе или дополнительном образовании или творческой деятельности, если он значительно превосходит сверстников</w:t>
      </w:r>
      <w:r w:rsidR="00EA7AD1" w:rsidRPr="00F658E1">
        <w:rPr>
          <w:rFonts w:ascii="Times New Roman" w:hAnsi="Times New Roman" w:cs="Times New Roman"/>
          <w:sz w:val="28"/>
          <w:szCs w:val="28"/>
        </w:rPr>
        <w:t>, его обычно называют одаренными.</w:t>
      </w:r>
      <w:r w:rsidRPr="00F658E1">
        <w:rPr>
          <w:rFonts w:ascii="Times New Roman" w:hAnsi="Times New Roman" w:cs="Times New Roman"/>
          <w:sz w:val="28"/>
          <w:szCs w:val="28"/>
        </w:rPr>
        <w:t xml:space="preserve"> Н</w:t>
      </w:r>
      <w:r w:rsidR="00EA7AD1" w:rsidRPr="00F658E1">
        <w:rPr>
          <w:rFonts w:ascii="Times New Roman" w:hAnsi="Times New Roman" w:cs="Times New Roman"/>
          <w:sz w:val="28"/>
          <w:szCs w:val="28"/>
        </w:rPr>
        <w:t>о можно ли считать, что</w:t>
      </w:r>
      <w:r w:rsidRPr="00F658E1">
        <w:rPr>
          <w:rFonts w:ascii="Times New Roman" w:hAnsi="Times New Roman" w:cs="Times New Roman"/>
          <w:sz w:val="28"/>
          <w:szCs w:val="28"/>
        </w:rPr>
        <w:t xml:space="preserve"> у такого ребенка или подростка уже имеются достаточные предпосылки для дальнейшего роста его особых возможностей</w:t>
      </w:r>
      <w:r w:rsidR="009A46AA" w:rsidRPr="00F658E1">
        <w:rPr>
          <w:rFonts w:ascii="Times New Roman" w:hAnsi="Times New Roman" w:cs="Times New Roman"/>
          <w:sz w:val="28"/>
          <w:szCs w:val="28"/>
        </w:rPr>
        <w:t xml:space="preserve">, т.е. для того, чтобы стать со временем одаренным взрослым? </w:t>
      </w:r>
    </w:p>
    <w:p w:rsidR="009A46AA" w:rsidRPr="00F658E1" w:rsidRDefault="009A46AA">
      <w:pPr>
        <w:rPr>
          <w:rFonts w:ascii="Times New Roman" w:hAnsi="Times New Roman" w:cs="Times New Roman"/>
          <w:sz w:val="28"/>
          <w:szCs w:val="28"/>
        </w:rPr>
      </w:pPr>
      <w:r w:rsidRPr="00F658E1">
        <w:rPr>
          <w:rFonts w:ascii="Times New Roman" w:hAnsi="Times New Roman" w:cs="Times New Roman"/>
          <w:sz w:val="28"/>
          <w:szCs w:val="28"/>
        </w:rPr>
        <w:t xml:space="preserve">   Трудность прогноза в </w:t>
      </w:r>
      <w:proofErr w:type="gramStart"/>
      <w:r w:rsidRPr="00F658E1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F658E1">
        <w:rPr>
          <w:rFonts w:ascii="Times New Roman" w:hAnsi="Times New Roman" w:cs="Times New Roman"/>
          <w:sz w:val="28"/>
          <w:szCs w:val="28"/>
        </w:rPr>
        <w:t xml:space="preserve"> общих умственных способностей связана и с тем, что в дальнейшем они должны найти себе применение в конкретных видах деятельности.</w:t>
      </w:r>
    </w:p>
    <w:p w:rsidR="009A46AA" w:rsidRPr="00F658E1" w:rsidRDefault="009A46AA">
      <w:pPr>
        <w:rPr>
          <w:rFonts w:ascii="Times New Roman" w:hAnsi="Times New Roman" w:cs="Times New Roman"/>
          <w:sz w:val="28"/>
          <w:szCs w:val="28"/>
        </w:rPr>
      </w:pPr>
      <w:r w:rsidRPr="00F658E1">
        <w:rPr>
          <w:rFonts w:ascii="Times New Roman" w:hAnsi="Times New Roman" w:cs="Times New Roman"/>
          <w:sz w:val="28"/>
          <w:szCs w:val="28"/>
        </w:rPr>
        <w:t xml:space="preserve">  В  исследованиях, проведенных П. Торенсом, установлено, что высокие показатели ТТСТ у детей отнюдь не гарантировали их творческие достижения, а лишь увеличивали их вероятность. Другими важными условиями творческой реализации, как показали исследования, являлись поддержка увлечений ребенка со стороны взрослых, уровень его интеллектуальных способностей, а также опыт проживания и обучения</w:t>
      </w:r>
      <w:r w:rsidR="0038196C" w:rsidRPr="00F658E1">
        <w:rPr>
          <w:rFonts w:ascii="Times New Roman" w:hAnsi="Times New Roman" w:cs="Times New Roman"/>
          <w:sz w:val="28"/>
          <w:szCs w:val="28"/>
        </w:rPr>
        <w:t xml:space="preserve"> в других стран</w:t>
      </w:r>
      <w:r w:rsidR="002356A4" w:rsidRPr="00F658E1">
        <w:rPr>
          <w:rFonts w:ascii="Times New Roman" w:hAnsi="Times New Roman" w:cs="Times New Roman"/>
          <w:sz w:val="28"/>
          <w:szCs w:val="28"/>
        </w:rPr>
        <w:t xml:space="preserve">ах. </w:t>
      </w:r>
      <w:r w:rsidR="0038196C" w:rsidRPr="00F658E1">
        <w:rPr>
          <w:rFonts w:ascii="Times New Roman" w:hAnsi="Times New Roman" w:cs="Times New Roman"/>
          <w:sz w:val="28"/>
          <w:szCs w:val="28"/>
        </w:rPr>
        <w:t xml:space="preserve">Другое лонгитюдное исследование, проведенное среди 9 тысяч учащихся старших классов Германии, выполненное в русле концепции </w:t>
      </w:r>
      <w:proofErr w:type="gramStart"/>
      <w:r w:rsidR="0038196C" w:rsidRPr="00F658E1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="0038196C" w:rsidRPr="00F658E1">
        <w:rPr>
          <w:rFonts w:ascii="Times New Roman" w:hAnsi="Times New Roman" w:cs="Times New Roman"/>
          <w:sz w:val="28"/>
          <w:szCs w:val="28"/>
        </w:rPr>
        <w:t xml:space="preserve">. Рензулли, позволило установить следующие факты: для большинства испытуемых была характерна устойчивая связь между разнообразием интересов, проявленных в детстве, и сферой профессиональной деятельности в юности. </w:t>
      </w:r>
      <w:r w:rsidR="008E5C0B" w:rsidRPr="00F658E1">
        <w:rPr>
          <w:rFonts w:ascii="Times New Roman" w:hAnsi="Times New Roman" w:cs="Times New Roman"/>
          <w:sz w:val="28"/>
          <w:szCs w:val="28"/>
        </w:rPr>
        <w:t>При этом подростки считали свою независимость необходимым условием для стабильности своих интересов, определяя родительскую поддержку как «интерес без вмешательства». С учетом специфики одаренности в детском возрасте наиболее адекватной формой идентификации признаков одаренности того</w:t>
      </w:r>
      <w:r w:rsidR="00E7046C" w:rsidRPr="00F658E1">
        <w:rPr>
          <w:rFonts w:ascii="Times New Roman" w:hAnsi="Times New Roman" w:cs="Times New Roman"/>
          <w:sz w:val="28"/>
          <w:szCs w:val="28"/>
        </w:rPr>
        <w:t xml:space="preserve"> </w:t>
      </w:r>
      <w:r w:rsidR="008E5C0B" w:rsidRPr="00F658E1">
        <w:rPr>
          <w:rFonts w:ascii="Times New Roman" w:hAnsi="Times New Roman" w:cs="Times New Roman"/>
          <w:sz w:val="28"/>
          <w:szCs w:val="28"/>
        </w:rPr>
        <w:t>или другого конкретного ребенка является психолого – педагогический мониторинг, включающий множество компонентов. Кроме психологического тестирования необходимо применять и другие способы проф</w:t>
      </w:r>
      <w:r w:rsidR="00E7046C" w:rsidRPr="00F658E1">
        <w:rPr>
          <w:rFonts w:ascii="Times New Roman" w:hAnsi="Times New Roman" w:cs="Times New Roman"/>
          <w:sz w:val="28"/>
          <w:szCs w:val="28"/>
        </w:rPr>
        <w:t>ориентации и выявления профессиональных интересов учащихся:</w:t>
      </w:r>
    </w:p>
    <w:p w:rsidR="00E7046C" w:rsidRPr="00F658E1" w:rsidRDefault="00E7046C">
      <w:pPr>
        <w:rPr>
          <w:rFonts w:ascii="Times New Roman" w:hAnsi="Times New Roman" w:cs="Times New Roman"/>
          <w:sz w:val="28"/>
          <w:szCs w:val="28"/>
        </w:rPr>
      </w:pPr>
      <w:r w:rsidRPr="00F658E1">
        <w:rPr>
          <w:rFonts w:ascii="Times New Roman" w:hAnsi="Times New Roman" w:cs="Times New Roman"/>
          <w:sz w:val="28"/>
          <w:szCs w:val="28"/>
        </w:rPr>
        <w:t>1.обучение индивидуальное или в малых группах по программам творческого развития в определенной области;</w:t>
      </w:r>
    </w:p>
    <w:p w:rsidR="00E7046C" w:rsidRPr="00F658E1" w:rsidRDefault="00E7046C">
      <w:pPr>
        <w:rPr>
          <w:rFonts w:ascii="Times New Roman" w:hAnsi="Times New Roman" w:cs="Times New Roman"/>
          <w:sz w:val="28"/>
          <w:szCs w:val="28"/>
        </w:rPr>
      </w:pPr>
      <w:r w:rsidRPr="00F658E1">
        <w:rPr>
          <w:rFonts w:ascii="Times New Roman" w:hAnsi="Times New Roman" w:cs="Times New Roman"/>
          <w:sz w:val="28"/>
          <w:szCs w:val="28"/>
        </w:rPr>
        <w:lastRenderedPageBreak/>
        <w:t xml:space="preserve">2.работа по исследовательским и творческим проектам в </w:t>
      </w:r>
      <w:proofErr w:type="gramStart"/>
      <w:r w:rsidRPr="00F658E1">
        <w:rPr>
          <w:rFonts w:ascii="Times New Roman" w:hAnsi="Times New Roman" w:cs="Times New Roman"/>
          <w:sz w:val="28"/>
          <w:szCs w:val="28"/>
        </w:rPr>
        <w:t>режиме</w:t>
      </w:r>
      <w:proofErr w:type="gramEnd"/>
      <w:r w:rsidRPr="00F658E1">
        <w:rPr>
          <w:rFonts w:ascii="Times New Roman" w:hAnsi="Times New Roman" w:cs="Times New Roman"/>
          <w:sz w:val="28"/>
          <w:szCs w:val="28"/>
        </w:rPr>
        <w:t xml:space="preserve"> наставничества;</w:t>
      </w:r>
    </w:p>
    <w:p w:rsidR="00E7046C" w:rsidRPr="00F658E1" w:rsidRDefault="00E7046C">
      <w:pPr>
        <w:rPr>
          <w:rFonts w:ascii="Times New Roman" w:hAnsi="Times New Roman" w:cs="Times New Roman"/>
          <w:sz w:val="28"/>
          <w:szCs w:val="28"/>
        </w:rPr>
      </w:pPr>
      <w:r w:rsidRPr="00F658E1">
        <w:rPr>
          <w:rFonts w:ascii="Times New Roman" w:hAnsi="Times New Roman" w:cs="Times New Roman"/>
          <w:sz w:val="28"/>
          <w:szCs w:val="28"/>
        </w:rPr>
        <w:t>3.каникулярные сборы,</w:t>
      </w:r>
      <w:r w:rsidR="00EA7AD1" w:rsidRPr="00F658E1">
        <w:rPr>
          <w:rFonts w:ascii="Times New Roman" w:hAnsi="Times New Roman" w:cs="Times New Roman"/>
          <w:sz w:val="28"/>
          <w:szCs w:val="28"/>
        </w:rPr>
        <w:t xml:space="preserve"> </w:t>
      </w:r>
      <w:r w:rsidRPr="00F658E1">
        <w:rPr>
          <w:rFonts w:ascii="Times New Roman" w:hAnsi="Times New Roman" w:cs="Times New Roman"/>
          <w:sz w:val="28"/>
          <w:szCs w:val="28"/>
        </w:rPr>
        <w:t>лагеря,</w:t>
      </w:r>
      <w:r w:rsidR="00EA7AD1" w:rsidRPr="00F658E1">
        <w:rPr>
          <w:rFonts w:ascii="Times New Roman" w:hAnsi="Times New Roman" w:cs="Times New Roman"/>
          <w:sz w:val="28"/>
          <w:szCs w:val="28"/>
        </w:rPr>
        <w:t xml:space="preserve"> </w:t>
      </w:r>
      <w:r w:rsidRPr="00F658E1">
        <w:rPr>
          <w:rFonts w:ascii="Times New Roman" w:hAnsi="Times New Roman" w:cs="Times New Roman"/>
          <w:sz w:val="28"/>
          <w:szCs w:val="28"/>
        </w:rPr>
        <w:t>мастер – классы, творческие лаборатории;</w:t>
      </w:r>
    </w:p>
    <w:p w:rsidR="00E7046C" w:rsidRPr="00F658E1" w:rsidRDefault="00E7046C">
      <w:pPr>
        <w:rPr>
          <w:rFonts w:ascii="Times New Roman" w:hAnsi="Times New Roman" w:cs="Times New Roman"/>
          <w:sz w:val="28"/>
          <w:szCs w:val="28"/>
        </w:rPr>
      </w:pPr>
      <w:r w:rsidRPr="00F658E1">
        <w:rPr>
          <w:rFonts w:ascii="Times New Roman" w:hAnsi="Times New Roman" w:cs="Times New Roman"/>
          <w:sz w:val="28"/>
          <w:szCs w:val="28"/>
        </w:rPr>
        <w:t>4.система творческих конкурсов, фестивалей, олимпиад;</w:t>
      </w:r>
    </w:p>
    <w:p w:rsidR="00E7046C" w:rsidRPr="00F658E1" w:rsidRDefault="00E7046C">
      <w:pPr>
        <w:rPr>
          <w:rFonts w:ascii="Times New Roman" w:hAnsi="Times New Roman" w:cs="Times New Roman"/>
          <w:sz w:val="28"/>
          <w:szCs w:val="28"/>
        </w:rPr>
      </w:pPr>
      <w:r w:rsidRPr="00F658E1">
        <w:rPr>
          <w:rFonts w:ascii="Times New Roman" w:hAnsi="Times New Roman" w:cs="Times New Roman"/>
          <w:sz w:val="28"/>
          <w:szCs w:val="28"/>
        </w:rPr>
        <w:t>5.детские научно – практические конференции</w:t>
      </w:r>
      <w:r w:rsidR="008C69F1" w:rsidRPr="00F658E1">
        <w:rPr>
          <w:rFonts w:ascii="Times New Roman" w:hAnsi="Times New Roman" w:cs="Times New Roman"/>
          <w:sz w:val="28"/>
          <w:szCs w:val="28"/>
        </w:rPr>
        <w:t>, семинары.</w:t>
      </w:r>
    </w:p>
    <w:p w:rsidR="008C69F1" w:rsidRPr="00F658E1" w:rsidRDefault="008C69F1">
      <w:pPr>
        <w:rPr>
          <w:rFonts w:ascii="Times New Roman" w:hAnsi="Times New Roman" w:cs="Times New Roman"/>
          <w:sz w:val="28"/>
          <w:szCs w:val="28"/>
        </w:rPr>
      </w:pPr>
      <w:r w:rsidRPr="00F658E1">
        <w:rPr>
          <w:rFonts w:ascii="Times New Roman" w:hAnsi="Times New Roman" w:cs="Times New Roman"/>
          <w:sz w:val="28"/>
          <w:szCs w:val="28"/>
        </w:rPr>
        <w:t>Для</w:t>
      </w:r>
      <w:r w:rsidR="002356A4" w:rsidRPr="00F658E1">
        <w:rPr>
          <w:rFonts w:ascii="Times New Roman" w:hAnsi="Times New Roman" w:cs="Times New Roman"/>
          <w:sz w:val="28"/>
          <w:szCs w:val="28"/>
        </w:rPr>
        <w:t xml:space="preserve"> профориентационной диагностики, обычных детей, так и детей, проявляющих признаки одаренности, целесообразно применять психодиагностические комплексы, которые позволяют получить углубленную индивидуальную характеристику. Определить нейродинамические особенности учащихся</w:t>
      </w:r>
      <w:r w:rsidR="004F4965" w:rsidRPr="00F658E1">
        <w:rPr>
          <w:rFonts w:ascii="Times New Roman" w:hAnsi="Times New Roman" w:cs="Times New Roman"/>
          <w:sz w:val="28"/>
          <w:szCs w:val="28"/>
        </w:rPr>
        <w:t xml:space="preserve">, творческий потенциал, а также выявить задатки способностей к </w:t>
      </w:r>
      <w:proofErr w:type="gramStart"/>
      <w:r w:rsidR="004F4965" w:rsidRPr="00F658E1">
        <w:rPr>
          <w:rFonts w:ascii="Times New Roman" w:hAnsi="Times New Roman" w:cs="Times New Roman"/>
          <w:sz w:val="28"/>
          <w:szCs w:val="28"/>
        </w:rPr>
        <w:t>различной профессиональной</w:t>
      </w:r>
      <w:proofErr w:type="gramEnd"/>
      <w:r w:rsidR="004F4965" w:rsidRPr="00F658E1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4A05B1" w:rsidRPr="00F658E1" w:rsidRDefault="004F4965">
      <w:pPr>
        <w:rPr>
          <w:rFonts w:ascii="Times New Roman" w:hAnsi="Times New Roman" w:cs="Times New Roman"/>
          <w:sz w:val="28"/>
          <w:szCs w:val="28"/>
        </w:rPr>
      </w:pPr>
      <w:r w:rsidRPr="00F658E1">
        <w:rPr>
          <w:rFonts w:ascii="Times New Roman" w:hAnsi="Times New Roman" w:cs="Times New Roman"/>
          <w:sz w:val="28"/>
          <w:szCs w:val="28"/>
        </w:rPr>
        <w:t xml:space="preserve">При профильной диагностике необходимо обратить внимание на такие индивидуальные качества, которые влияют на обучение и развитие способностей. Интуитивное мышление необходимо, чтобы выделять главное, видеть суть в пространном, описательном </w:t>
      </w:r>
      <w:proofErr w:type="gramStart"/>
      <w:r w:rsidRPr="00F658E1">
        <w:rPr>
          <w:rFonts w:ascii="Times New Roman" w:hAnsi="Times New Roman" w:cs="Times New Roman"/>
          <w:sz w:val="28"/>
          <w:szCs w:val="28"/>
        </w:rPr>
        <w:t>изложении</w:t>
      </w:r>
      <w:proofErr w:type="gramEnd"/>
      <w:r w:rsidRPr="00F658E1">
        <w:rPr>
          <w:rFonts w:ascii="Times New Roman" w:hAnsi="Times New Roman" w:cs="Times New Roman"/>
          <w:sz w:val="28"/>
          <w:szCs w:val="28"/>
        </w:rPr>
        <w:t xml:space="preserve"> материала. От него зависит освоение таких предметов, как история, литература</w:t>
      </w:r>
      <w:r w:rsidR="00804FEB" w:rsidRPr="00F658E1">
        <w:rPr>
          <w:rFonts w:ascii="Times New Roman" w:hAnsi="Times New Roman" w:cs="Times New Roman"/>
          <w:sz w:val="28"/>
          <w:szCs w:val="28"/>
        </w:rPr>
        <w:t>, частично биология и география. Оно необходимо для развития способностей к гуманитарным и общественным наукам. Основная нагрузка при обучении приходится на понятийное логическое мышление, которое обеспечивает понимание причинно – следственных связей, закономерностей. Оно необходимо для развития способностей к естественным и математическим наукам и освоения соответствующих предметов. Понятийная категория необходима при систематизации и классификации материала,</w:t>
      </w:r>
      <w:r w:rsidR="004A05B1" w:rsidRPr="00F658E1">
        <w:rPr>
          <w:rFonts w:ascii="Times New Roman" w:hAnsi="Times New Roman" w:cs="Times New Roman"/>
          <w:sz w:val="28"/>
          <w:szCs w:val="28"/>
        </w:rPr>
        <w:t xml:space="preserve"> </w:t>
      </w:r>
      <w:r w:rsidR="00804FEB" w:rsidRPr="00F658E1">
        <w:rPr>
          <w:rFonts w:ascii="Times New Roman" w:hAnsi="Times New Roman" w:cs="Times New Roman"/>
          <w:sz w:val="28"/>
          <w:szCs w:val="28"/>
        </w:rPr>
        <w:t>упорядочения</w:t>
      </w:r>
      <w:r w:rsidR="004A05B1" w:rsidRPr="00F658E1">
        <w:rPr>
          <w:rFonts w:ascii="Times New Roman" w:hAnsi="Times New Roman" w:cs="Times New Roman"/>
          <w:sz w:val="28"/>
          <w:szCs w:val="28"/>
        </w:rPr>
        <w:t xml:space="preserve"> </w:t>
      </w:r>
      <w:r w:rsidR="00804FEB" w:rsidRPr="00F658E1">
        <w:rPr>
          <w:rFonts w:ascii="Times New Roman" w:hAnsi="Times New Roman" w:cs="Times New Roman"/>
          <w:sz w:val="28"/>
          <w:szCs w:val="28"/>
        </w:rPr>
        <w:t xml:space="preserve">больших массивов информации. </w:t>
      </w:r>
    </w:p>
    <w:p w:rsidR="004F4965" w:rsidRPr="00F658E1" w:rsidRDefault="004A05B1">
      <w:pPr>
        <w:rPr>
          <w:rFonts w:ascii="Times New Roman" w:hAnsi="Times New Roman" w:cs="Times New Roman"/>
          <w:sz w:val="28"/>
          <w:szCs w:val="28"/>
        </w:rPr>
      </w:pPr>
      <w:r w:rsidRPr="00F658E1">
        <w:rPr>
          <w:rFonts w:ascii="Times New Roman" w:hAnsi="Times New Roman" w:cs="Times New Roman"/>
          <w:sz w:val="28"/>
          <w:szCs w:val="28"/>
        </w:rPr>
        <w:t xml:space="preserve">Далее идет группа показателей, которые требуются только для технического и математического профилей: абстрактное мышление, математическая интуиция и визуальный интеллект. Дивергентное мышление – широта умственного поиска, умение принять различные подходы и стратегии при решении проблем. Творческое воображение позволяет создавать мысленные объекты, дает возможность быстро извлекать образы из памяти в соответствие какой </w:t>
      </w:r>
      <w:proofErr w:type="gramStart"/>
      <w:r w:rsidRPr="00F658E1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F658E1">
        <w:rPr>
          <w:rFonts w:ascii="Times New Roman" w:hAnsi="Times New Roman" w:cs="Times New Roman"/>
          <w:sz w:val="28"/>
          <w:szCs w:val="28"/>
        </w:rPr>
        <w:t>о темой или задачей.</w:t>
      </w:r>
      <w:r w:rsidR="00C04240" w:rsidRPr="00F658E1">
        <w:rPr>
          <w:rFonts w:ascii="Times New Roman" w:hAnsi="Times New Roman" w:cs="Times New Roman"/>
          <w:sz w:val="28"/>
          <w:szCs w:val="28"/>
        </w:rPr>
        <w:t xml:space="preserve"> Без специальных программ творческие способности не развиваются. Оперативная память. Если она находится на высоком или хорошем уровне, то связана с мышлением.</w:t>
      </w:r>
      <w:r w:rsidR="00804FEB" w:rsidRPr="00F658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240" w:rsidRPr="00F658E1" w:rsidRDefault="00C04240">
      <w:pPr>
        <w:rPr>
          <w:rFonts w:ascii="Times New Roman" w:hAnsi="Times New Roman" w:cs="Times New Roman"/>
          <w:sz w:val="28"/>
          <w:szCs w:val="28"/>
        </w:rPr>
      </w:pPr>
      <w:r w:rsidRPr="00F658E1">
        <w:rPr>
          <w:rFonts w:ascii="Times New Roman" w:hAnsi="Times New Roman" w:cs="Times New Roman"/>
          <w:sz w:val="28"/>
          <w:szCs w:val="28"/>
        </w:rPr>
        <w:t>Следующий бло</w:t>
      </w:r>
      <w:proofErr w:type="gramStart"/>
      <w:r w:rsidRPr="00F658E1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F658E1">
        <w:rPr>
          <w:rFonts w:ascii="Times New Roman" w:hAnsi="Times New Roman" w:cs="Times New Roman"/>
          <w:sz w:val="28"/>
          <w:szCs w:val="28"/>
        </w:rPr>
        <w:t xml:space="preserve"> личные качества, которые могут влиять на  процесс обучения. Если исполнительность и волевое самоуправление находятся на </w:t>
      </w:r>
      <w:r w:rsidRPr="00F658E1">
        <w:rPr>
          <w:rFonts w:ascii="Times New Roman" w:hAnsi="Times New Roman" w:cs="Times New Roman"/>
          <w:sz w:val="28"/>
          <w:szCs w:val="28"/>
        </w:rPr>
        <w:lastRenderedPageBreak/>
        <w:t>хорошем уровне, то все в порядке. Хороший уровень честолюбия может компенсировать недостатки исполнительности и волевого самоконтроля.</w:t>
      </w:r>
    </w:p>
    <w:p w:rsidR="000B1E30" w:rsidRPr="00F658E1" w:rsidRDefault="000B1E30">
      <w:pPr>
        <w:rPr>
          <w:rFonts w:ascii="Times New Roman" w:hAnsi="Times New Roman" w:cs="Times New Roman"/>
          <w:sz w:val="28"/>
          <w:szCs w:val="28"/>
        </w:rPr>
      </w:pPr>
      <w:r w:rsidRPr="00F658E1">
        <w:rPr>
          <w:rFonts w:ascii="Times New Roman" w:hAnsi="Times New Roman" w:cs="Times New Roman"/>
          <w:sz w:val="28"/>
          <w:szCs w:val="28"/>
        </w:rPr>
        <w:t xml:space="preserve">При хорошей самокритичности подросток имеет адекватное представление о себе, знает о своих недостатках, т.е. может </w:t>
      </w:r>
      <w:proofErr w:type="gramStart"/>
      <w:r w:rsidRPr="00F658E1">
        <w:rPr>
          <w:rFonts w:ascii="Times New Roman" w:hAnsi="Times New Roman" w:cs="Times New Roman"/>
          <w:sz w:val="28"/>
          <w:szCs w:val="28"/>
        </w:rPr>
        <w:t>предпринимать усилия</w:t>
      </w:r>
      <w:proofErr w:type="gramEnd"/>
      <w:r w:rsidRPr="00F658E1">
        <w:rPr>
          <w:rFonts w:ascii="Times New Roman" w:hAnsi="Times New Roman" w:cs="Times New Roman"/>
          <w:sz w:val="28"/>
          <w:szCs w:val="28"/>
        </w:rPr>
        <w:t xml:space="preserve"> по их преодолению, заниматься самосовершенствованием или избегать тех ситуаций, где он может оказаться несостоятельным.</w:t>
      </w:r>
    </w:p>
    <w:p w:rsidR="000B1E30" w:rsidRPr="00F658E1" w:rsidRDefault="000B1E30">
      <w:pPr>
        <w:rPr>
          <w:rFonts w:ascii="Times New Roman" w:hAnsi="Times New Roman" w:cs="Times New Roman"/>
          <w:sz w:val="28"/>
          <w:szCs w:val="28"/>
        </w:rPr>
      </w:pPr>
      <w:r w:rsidRPr="00F658E1">
        <w:rPr>
          <w:rFonts w:ascii="Times New Roman" w:hAnsi="Times New Roman" w:cs="Times New Roman"/>
          <w:sz w:val="28"/>
          <w:szCs w:val="28"/>
        </w:rPr>
        <w:t>Выводы о возможности усвоения подростком той или иной профессиональной деятельности или заключение о наличии способностей и уровне их выраженности делаются с учетом комплекса показателей. Приоритетными являются данные интеллектуальных тестов; нейродинамические</w:t>
      </w:r>
      <w:r w:rsidR="000D4B64" w:rsidRPr="00F658E1">
        <w:rPr>
          <w:rFonts w:ascii="Times New Roman" w:hAnsi="Times New Roman" w:cs="Times New Roman"/>
          <w:sz w:val="28"/>
          <w:szCs w:val="28"/>
        </w:rPr>
        <w:t xml:space="preserve"> и личностные характеристики используются в </w:t>
      </w:r>
      <w:proofErr w:type="gramStart"/>
      <w:r w:rsidR="000D4B64" w:rsidRPr="00F658E1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="000D4B64" w:rsidRPr="00F658E1">
        <w:rPr>
          <w:rFonts w:ascii="Times New Roman" w:hAnsi="Times New Roman" w:cs="Times New Roman"/>
          <w:sz w:val="28"/>
          <w:szCs w:val="28"/>
        </w:rPr>
        <w:t xml:space="preserve"> дополнительных. Используя стандартный диагностический комплекс Ясюковой, возможно выделить способности к гуманитарным, естественным, </w:t>
      </w:r>
      <w:proofErr w:type="gramStart"/>
      <w:r w:rsidR="000D4B64" w:rsidRPr="00F658E1">
        <w:rPr>
          <w:rFonts w:ascii="Times New Roman" w:hAnsi="Times New Roman" w:cs="Times New Roman"/>
          <w:sz w:val="28"/>
          <w:szCs w:val="28"/>
        </w:rPr>
        <w:t>физико – математическим</w:t>
      </w:r>
      <w:proofErr w:type="gramEnd"/>
      <w:r w:rsidR="000D4B64" w:rsidRPr="00F658E1">
        <w:rPr>
          <w:rFonts w:ascii="Times New Roman" w:hAnsi="Times New Roman" w:cs="Times New Roman"/>
          <w:sz w:val="28"/>
          <w:szCs w:val="28"/>
        </w:rPr>
        <w:t>, общественным наукам, а также педагогической, инженерной, управленческой деятельности. О наличии способности к той или иной профессиональной деятельности следует делать вывод только в том случае, если уровень интеллектуальных операций, составляющих её структуру, достигает хорошего уровня</w:t>
      </w:r>
      <w:r w:rsidR="00E9767C" w:rsidRPr="00F658E1">
        <w:rPr>
          <w:rFonts w:ascii="Times New Roman" w:hAnsi="Times New Roman" w:cs="Times New Roman"/>
          <w:sz w:val="28"/>
          <w:szCs w:val="28"/>
        </w:rPr>
        <w:t>, т.е. количественные значения показателей по соответствующим субтестам попадают в 3-</w:t>
      </w:r>
      <w:proofErr w:type="gramStart"/>
      <w:r w:rsidR="00E9767C" w:rsidRPr="00F658E1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="00E9767C" w:rsidRPr="00F658E1">
        <w:rPr>
          <w:rFonts w:ascii="Times New Roman" w:hAnsi="Times New Roman" w:cs="Times New Roman"/>
          <w:sz w:val="28"/>
          <w:szCs w:val="28"/>
        </w:rPr>
        <w:t>или 4-ю)зону. Не следует забывать, что упор делается на интеллектуальные компоненты способностей в связи с тем, что они к 15-17 годам уже достигают полноценного развития, в то время как личность подростка ещё остается незрелой. Личностные качества поддаются дальнейшему развитию и совершенствованию, поэтому данные по</w:t>
      </w:r>
      <w:r w:rsidR="00760D3C" w:rsidRPr="00F658E1">
        <w:rPr>
          <w:rFonts w:ascii="Times New Roman" w:hAnsi="Times New Roman" w:cs="Times New Roman"/>
          <w:sz w:val="28"/>
          <w:szCs w:val="28"/>
        </w:rPr>
        <w:t xml:space="preserve"> </w:t>
      </w:r>
      <w:r w:rsidR="00E9767C" w:rsidRPr="00F658E1">
        <w:rPr>
          <w:rFonts w:ascii="Times New Roman" w:hAnsi="Times New Roman" w:cs="Times New Roman"/>
          <w:sz w:val="28"/>
          <w:szCs w:val="28"/>
        </w:rPr>
        <w:t>личностным методикам привлекаются только тогда</w:t>
      </w:r>
      <w:r w:rsidR="00760D3C" w:rsidRPr="00F658E1">
        <w:rPr>
          <w:rFonts w:ascii="Times New Roman" w:hAnsi="Times New Roman" w:cs="Times New Roman"/>
          <w:sz w:val="28"/>
          <w:szCs w:val="28"/>
        </w:rPr>
        <w:t>,</w:t>
      </w:r>
      <w:r w:rsidR="00E9767C" w:rsidRPr="00F658E1">
        <w:rPr>
          <w:rFonts w:ascii="Times New Roman" w:hAnsi="Times New Roman" w:cs="Times New Roman"/>
          <w:sz w:val="28"/>
          <w:szCs w:val="28"/>
        </w:rPr>
        <w:t xml:space="preserve"> когда по ним</w:t>
      </w:r>
      <w:r w:rsidR="00760D3C" w:rsidRPr="00F658E1">
        <w:rPr>
          <w:rFonts w:ascii="Times New Roman" w:hAnsi="Times New Roman" w:cs="Times New Roman"/>
          <w:sz w:val="28"/>
          <w:szCs w:val="28"/>
        </w:rPr>
        <w:t xml:space="preserve"> уже в </w:t>
      </w:r>
      <w:proofErr w:type="gramStart"/>
      <w:r w:rsidR="00760D3C" w:rsidRPr="00F658E1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="00760D3C" w:rsidRPr="00F658E1">
        <w:rPr>
          <w:rFonts w:ascii="Times New Roman" w:hAnsi="Times New Roman" w:cs="Times New Roman"/>
          <w:sz w:val="28"/>
          <w:szCs w:val="28"/>
        </w:rPr>
        <w:t xml:space="preserve"> возрасте можно выявить противопоказания или профессионально необходимые установки.</w:t>
      </w:r>
    </w:p>
    <w:p w:rsidR="004F4965" w:rsidRPr="00F658E1" w:rsidRDefault="00E42FBA">
      <w:pPr>
        <w:rPr>
          <w:rFonts w:ascii="Times New Roman" w:hAnsi="Times New Roman" w:cs="Times New Roman"/>
          <w:sz w:val="28"/>
          <w:szCs w:val="28"/>
        </w:rPr>
      </w:pPr>
      <w:r w:rsidRPr="00F658E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75610" w:rsidRPr="00F658E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4457AC" w:rsidRPr="00F658E1" w:rsidRDefault="004457AC" w:rsidP="00075610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8E1">
        <w:rPr>
          <w:rFonts w:ascii="Times New Roman" w:hAnsi="Times New Roman" w:cs="Times New Roman"/>
          <w:b/>
          <w:sz w:val="28"/>
          <w:szCs w:val="28"/>
        </w:rPr>
        <w:t>Список л</w:t>
      </w:r>
      <w:r w:rsidR="00075610" w:rsidRPr="00F658E1">
        <w:rPr>
          <w:rFonts w:ascii="Times New Roman" w:hAnsi="Times New Roman" w:cs="Times New Roman"/>
          <w:b/>
          <w:sz w:val="28"/>
          <w:szCs w:val="28"/>
        </w:rPr>
        <w:t>итературы</w:t>
      </w:r>
    </w:p>
    <w:p w:rsidR="004457AC" w:rsidRPr="00F658E1" w:rsidRDefault="004457AC" w:rsidP="0007561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8E1">
        <w:rPr>
          <w:rFonts w:ascii="Times New Roman" w:hAnsi="Times New Roman" w:cs="Times New Roman"/>
          <w:sz w:val="28"/>
          <w:szCs w:val="28"/>
        </w:rPr>
        <w:t xml:space="preserve">Выготский, Л.С. Педагогическая психология/Л.С. Выготский.- М., 1996. </w:t>
      </w:r>
    </w:p>
    <w:p w:rsidR="004457AC" w:rsidRPr="00F658E1" w:rsidRDefault="004457AC" w:rsidP="0007561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8E1">
        <w:rPr>
          <w:rFonts w:ascii="Times New Roman" w:hAnsi="Times New Roman" w:cs="Times New Roman"/>
          <w:sz w:val="28"/>
          <w:szCs w:val="28"/>
        </w:rPr>
        <w:t>Давыдов, В.В. .Учебная деятельность: состояние и проблемы исследования/ В.В. Давыдов // Вопросы психологии, 1991. -№ 6. -С. 5 – 14.</w:t>
      </w:r>
    </w:p>
    <w:p w:rsidR="004457AC" w:rsidRPr="00F658E1" w:rsidRDefault="004457AC" w:rsidP="004457A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8E1">
        <w:rPr>
          <w:rFonts w:ascii="Times New Roman" w:hAnsi="Times New Roman" w:cs="Times New Roman"/>
          <w:sz w:val="28"/>
          <w:szCs w:val="28"/>
        </w:rPr>
        <w:t>Жане, П. Забывание в связи с последовательной сменой различных сознаний // Психология памяти: Хрестоматия /П. Жане/ Ред. Ю.Б. Гиппенрейтер, В.Я. Романов. - М.: ЧеРо, 2000. - С.76-129.</w:t>
      </w:r>
    </w:p>
    <w:p w:rsidR="004457AC" w:rsidRPr="00F658E1" w:rsidRDefault="004457AC" w:rsidP="0007561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8E1">
        <w:rPr>
          <w:rFonts w:ascii="Times New Roman" w:hAnsi="Times New Roman" w:cs="Times New Roman"/>
          <w:sz w:val="28"/>
          <w:szCs w:val="28"/>
        </w:rPr>
        <w:lastRenderedPageBreak/>
        <w:t xml:space="preserve">Жане, П. Эволюция памяти и понятие времени // Психология памяти: Хрестоматия /П. Жане/ Ред. Ю.Б. Гиппенрейтер, В.Я. Романов. - </w:t>
      </w:r>
    </w:p>
    <w:p w:rsidR="00E7046C" w:rsidRPr="00F658E1" w:rsidRDefault="00075610">
      <w:pPr>
        <w:rPr>
          <w:rFonts w:ascii="Times New Roman" w:hAnsi="Times New Roman" w:cs="Times New Roman"/>
          <w:sz w:val="28"/>
          <w:szCs w:val="28"/>
        </w:rPr>
      </w:pPr>
      <w:r w:rsidRPr="00F658E1">
        <w:rPr>
          <w:rFonts w:ascii="Times New Roman" w:hAnsi="Times New Roman" w:cs="Times New Roman"/>
          <w:sz w:val="28"/>
          <w:szCs w:val="28"/>
        </w:rPr>
        <w:t>5. ЯсюковаЛ.А. Прогноз и пр</w:t>
      </w:r>
      <w:r w:rsidR="00E42FBA" w:rsidRPr="00F658E1">
        <w:rPr>
          <w:rFonts w:ascii="Times New Roman" w:hAnsi="Times New Roman" w:cs="Times New Roman"/>
          <w:sz w:val="28"/>
          <w:szCs w:val="28"/>
        </w:rPr>
        <w:t>офилактика проблем обучения, социализация и профессиональное самоопределение старшеклассников</w:t>
      </w:r>
      <w:r w:rsidR="004457AC" w:rsidRPr="00F658E1">
        <w:rPr>
          <w:rFonts w:ascii="Times New Roman" w:hAnsi="Times New Roman" w:cs="Times New Roman"/>
          <w:sz w:val="28"/>
          <w:szCs w:val="28"/>
        </w:rPr>
        <w:t>.</w:t>
      </w:r>
    </w:p>
    <w:p w:rsidR="00E42FBA" w:rsidRPr="00F658E1" w:rsidRDefault="00E42FBA">
      <w:pPr>
        <w:rPr>
          <w:rFonts w:ascii="Times New Roman" w:hAnsi="Times New Roman" w:cs="Times New Roman"/>
          <w:sz w:val="28"/>
          <w:szCs w:val="28"/>
        </w:rPr>
      </w:pPr>
    </w:p>
    <w:sectPr w:rsidR="00E42FBA" w:rsidRPr="00F658E1" w:rsidSect="00F658E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97BC7"/>
    <w:multiLevelType w:val="hybridMultilevel"/>
    <w:tmpl w:val="8D465F1E"/>
    <w:lvl w:ilvl="0" w:tplc="E850D47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2D6"/>
    <w:rsid w:val="00075610"/>
    <w:rsid w:val="000B1E30"/>
    <w:rsid w:val="000D4B64"/>
    <w:rsid w:val="001802D6"/>
    <w:rsid w:val="00184BC4"/>
    <w:rsid w:val="002356A4"/>
    <w:rsid w:val="002722A4"/>
    <w:rsid w:val="0038196C"/>
    <w:rsid w:val="004457AC"/>
    <w:rsid w:val="004A05B1"/>
    <w:rsid w:val="004B77B9"/>
    <w:rsid w:val="004F4965"/>
    <w:rsid w:val="00565D06"/>
    <w:rsid w:val="006A52B8"/>
    <w:rsid w:val="00715F7B"/>
    <w:rsid w:val="00760D3C"/>
    <w:rsid w:val="00804FEB"/>
    <w:rsid w:val="008C69F1"/>
    <w:rsid w:val="008E5C0B"/>
    <w:rsid w:val="009A46AA"/>
    <w:rsid w:val="00AB2547"/>
    <w:rsid w:val="00AC5B12"/>
    <w:rsid w:val="00B20F3F"/>
    <w:rsid w:val="00BB3FF8"/>
    <w:rsid w:val="00C04240"/>
    <w:rsid w:val="00D21039"/>
    <w:rsid w:val="00E42FBA"/>
    <w:rsid w:val="00E7046C"/>
    <w:rsid w:val="00E9767C"/>
    <w:rsid w:val="00EA7AD1"/>
    <w:rsid w:val="00F65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A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4457A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4457A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Знак Знак Знак Знак Знак Знак Знак"/>
    <w:basedOn w:val="a"/>
    <w:rsid w:val="004457A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No Spacing"/>
    <w:uiPriority w:val="1"/>
    <w:qFormat/>
    <w:rsid w:val="00AB25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Учитель</cp:lastModifiedBy>
  <cp:revision>13</cp:revision>
  <dcterms:created xsi:type="dcterms:W3CDTF">2011-04-05T17:18:00Z</dcterms:created>
  <dcterms:modified xsi:type="dcterms:W3CDTF">2012-01-31T04:43:00Z</dcterms:modified>
</cp:coreProperties>
</file>