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C2" w:rsidRDefault="00522289" w:rsidP="005222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4B52">
        <w:rPr>
          <w:rFonts w:ascii="Times New Roman" w:hAnsi="Times New Roman" w:cs="Times New Roman"/>
          <w:caps/>
          <w:sz w:val="28"/>
          <w:szCs w:val="28"/>
        </w:rPr>
        <w:t xml:space="preserve">Технологическое образование – основа </w:t>
      </w:r>
      <w:r w:rsidR="00CF2BC2" w:rsidRPr="003E4B52">
        <w:rPr>
          <w:rFonts w:ascii="Times New Roman" w:hAnsi="Times New Roman" w:cs="Times New Roman"/>
          <w:caps/>
          <w:sz w:val="28"/>
          <w:szCs w:val="28"/>
        </w:rPr>
        <w:t>инновационного развити</w:t>
      </w:r>
      <w:r w:rsidR="001D3D46" w:rsidRPr="003E4B52">
        <w:rPr>
          <w:rFonts w:ascii="Times New Roman" w:hAnsi="Times New Roman" w:cs="Times New Roman"/>
          <w:caps/>
          <w:sz w:val="28"/>
          <w:szCs w:val="28"/>
        </w:rPr>
        <w:t>я</w:t>
      </w:r>
      <w:r w:rsidR="00CF2BC2" w:rsidRPr="003E4B5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E4B52">
        <w:rPr>
          <w:rFonts w:ascii="Times New Roman" w:hAnsi="Times New Roman" w:cs="Times New Roman"/>
          <w:caps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289" w:rsidRDefault="00407ACA" w:rsidP="00407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CA">
        <w:rPr>
          <w:rFonts w:ascii="Times New Roman" w:hAnsi="Times New Roman" w:cs="Times New Roman"/>
          <w:sz w:val="28"/>
          <w:szCs w:val="28"/>
        </w:rPr>
        <w:t>Маслов Игорь Николаевич,(ig-mas@mail.ru), доцент, к. т. н., частное образовательное учреждение высшего профессионального образования "Институт экономики, управления и права" (ИЭУП) г. Казань</w:t>
      </w:r>
    </w:p>
    <w:p w:rsidR="00522289" w:rsidRPr="00CF2BC2" w:rsidRDefault="00407ACA" w:rsidP="00407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CA">
        <w:rPr>
          <w:rFonts w:ascii="Times New Roman" w:hAnsi="Times New Roman" w:cs="Times New Roman"/>
          <w:sz w:val="28"/>
          <w:szCs w:val="28"/>
        </w:rPr>
        <w:t>Маслова Гузаль Дамировна, (maslovastar@rambler.ru), учитель химии первой квалификационной категории, МБОУ «Средняя общеобразовательная татарско-русская школа №34» Московского района (школа №34) г. Казани</w:t>
      </w:r>
    </w:p>
    <w:p w:rsidR="00522289" w:rsidRPr="00CF2BC2" w:rsidRDefault="00522289" w:rsidP="005222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289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В.</w:t>
      </w:r>
      <w:r w:rsidR="00C40B49">
        <w:rPr>
          <w:rFonts w:ascii="Times New Roman" w:hAnsi="Times New Roman" w:cs="Times New Roman"/>
          <w:sz w:val="28"/>
          <w:szCs w:val="28"/>
        </w:rPr>
        <w:t xml:space="preserve"> </w:t>
      </w:r>
      <w:r w:rsidR="005A3B98">
        <w:rPr>
          <w:rFonts w:ascii="Times New Roman" w:hAnsi="Times New Roman" w:cs="Times New Roman"/>
          <w:sz w:val="28"/>
          <w:szCs w:val="28"/>
        </w:rPr>
        <w:t>В. Путин, выступая</w:t>
      </w:r>
      <w:r w:rsidRPr="0052228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Госсовета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сказал: «Сегодня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труда.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высшим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много,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катастрофически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хватает.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компаниях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платят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огромные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деньги,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десятками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сотнями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привлекая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рубежа».</w:t>
      </w:r>
    </w:p>
    <w:p w:rsidR="00CF2BC2" w:rsidRPr="00CF2BC2" w:rsidRDefault="00522289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2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принципиально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важным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генерации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профессионалов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инженерии, способных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устойчивое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динамическое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конкурентоспособной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прорывное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областей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289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инновационных </w:t>
      </w:r>
      <w:r w:rsidR="00407ACA">
        <w:rPr>
          <w:rFonts w:ascii="Times New Roman" w:hAnsi="Times New Roman" w:cs="Times New Roman"/>
          <w:sz w:val="28"/>
          <w:szCs w:val="28"/>
        </w:rPr>
        <w:t>технологий</w:t>
      </w:r>
      <w:r w:rsidR="001D3D46">
        <w:rPr>
          <w:rFonts w:ascii="Times New Roman" w:hAnsi="Times New Roman" w:cs="Times New Roman"/>
          <w:sz w:val="28"/>
          <w:szCs w:val="28"/>
        </w:rPr>
        <w:t xml:space="preserve"> </w:t>
      </w:r>
      <w:r w:rsidR="00CF2BC2" w:rsidRPr="00CF2BC2">
        <w:rPr>
          <w:rFonts w:ascii="Times New Roman" w:hAnsi="Times New Roman" w:cs="Times New Roman"/>
          <w:sz w:val="28"/>
          <w:szCs w:val="28"/>
        </w:rPr>
        <w:t>[</w:t>
      </w:r>
      <w:r w:rsidR="00C40B49">
        <w:rPr>
          <w:rFonts w:ascii="Times New Roman" w:hAnsi="Times New Roman" w:cs="Times New Roman"/>
          <w:sz w:val="28"/>
          <w:szCs w:val="28"/>
        </w:rPr>
        <w:t>1</w:t>
      </w:r>
      <w:r w:rsidR="00CF2BC2" w:rsidRPr="00CF2BC2">
        <w:rPr>
          <w:rFonts w:ascii="Times New Roman" w:hAnsi="Times New Roman" w:cs="Times New Roman"/>
          <w:sz w:val="28"/>
          <w:szCs w:val="28"/>
        </w:rPr>
        <w:t>].</w:t>
      </w:r>
    </w:p>
    <w:p w:rsidR="00CF2BC2" w:rsidRDefault="00CF2BC2" w:rsidP="001D3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>С точки зрения управленческого подхода, функции образования можно условно разд</w:t>
      </w:r>
      <w:r w:rsidR="001D3D46">
        <w:rPr>
          <w:rFonts w:ascii="Times New Roman" w:hAnsi="Times New Roman" w:cs="Times New Roman"/>
          <w:sz w:val="28"/>
          <w:szCs w:val="28"/>
        </w:rPr>
        <w:t>елить на два блока – социально-</w:t>
      </w:r>
      <w:r w:rsidRPr="00CF2BC2">
        <w:rPr>
          <w:rFonts w:ascii="Times New Roman" w:hAnsi="Times New Roman" w:cs="Times New Roman"/>
          <w:sz w:val="28"/>
          <w:szCs w:val="28"/>
        </w:rPr>
        <w:t>экономические</w:t>
      </w:r>
      <w:r w:rsidR="001D3D46">
        <w:rPr>
          <w:rFonts w:ascii="Times New Roman" w:hAnsi="Times New Roman" w:cs="Times New Roman"/>
          <w:sz w:val="28"/>
          <w:szCs w:val="28"/>
        </w:rPr>
        <w:t xml:space="preserve"> и технологические.</w:t>
      </w:r>
    </w:p>
    <w:p w:rsidR="00427DA7" w:rsidRPr="00CF2BC2" w:rsidRDefault="00427DA7" w:rsidP="001D3D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исследованиях ряда авторов </w:t>
      </w:r>
      <w:r w:rsidRPr="00427DA7">
        <w:rPr>
          <w:rFonts w:ascii="Times New Roman" w:hAnsi="Times New Roman" w:cs="Times New Roman"/>
          <w:sz w:val="28"/>
          <w:szCs w:val="28"/>
        </w:rPr>
        <w:t>показано,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«глобальная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технологическая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революция»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проявит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четырёх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областях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научно-технологического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прогресса: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DA7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427DA7">
        <w:rPr>
          <w:rFonts w:ascii="Times New Roman" w:hAnsi="Times New Roman" w:cs="Times New Roman"/>
          <w:sz w:val="28"/>
          <w:szCs w:val="28"/>
        </w:rPr>
        <w:t>-и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нано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технологий,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процессах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информатизации.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конкретизируется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перечнях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базовых,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[</w:t>
      </w:r>
      <w:r w:rsidR="00407ACA">
        <w:rPr>
          <w:rFonts w:ascii="Times New Roman" w:hAnsi="Times New Roman" w:cs="Times New Roman"/>
          <w:sz w:val="28"/>
          <w:szCs w:val="28"/>
        </w:rPr>
        <w:t>2</w:t>
      </w:r>
      <w:r w:rsidRPr="00427DA7">
        <w:rPr>
          <w:rFonts w:ascii="Times New Roman" w:hAnsi="Times New Roman" w:cs="Times New Roman"/>
          <w:sz w:val="28"/>
          <w:szCs w:val="28"/>
        </w:rPr>
        <w:t>].</w:t>
      </w:r>
    </w:p>
    <w:p w:rsidR="00CF2BC2" w:rsidRPr="00CF2BC2" w:rsidRDefault="001D3D46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</w:t>
      </w:r>
      <w:r w:rsidR="00CF2BC2" w:rsidRPr="00CF2BC2">
        <w:rPr>
          <w:rFonts w:ascii="Times New Roman" w:hAnsi="Times New Roman" w:cs="Times New Roman"/>
          <w:sz w:val="28"/>
          <w:szCs w:val="28"/>
        </w:rPr>
        <w:t xml:space="preserve"> образование должно воспитывать в человеке способности и стремление к </w:t>
      </w:r>
      <w:r>
        <w:rPr>
          <w:rFonts w:ascii="Times New Roman" w:hAnsi="Times New Roman" w:cs="Times New Roman"/>
          <w:sz w:val="28"/>
          <w:szCs w:val="28"/>
        </w:rPr>
        <w:t>созиданию</w:t>
      </w:r>
      <w:r w:rsidR="00CF2BC2" w:rsidRPr="00CF2BC2">
        <w:rPr>
          <w:rFonts w:ascii="Times New Roman" w:hAnsi="Times New Roman" w:cs="Times New Roman"/>
          <w:sz w:val="28"/>
          <w:szCs w:val="28"/>
        </w:rPr>
        <w:t xml:space="preserve"> и преобразованию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окружающей технической сферы</w:t>
      </w:r>
      <w:r w:rsidR="00CF2BC2" w:rsidRPr="00CF2BC2">
        <w:rPr>
          <w:rFonts w:ascii="Times New Roman" w:hAnsi="Times New Roman" w:cs="Times New Roman"/>
          <w:sz w:val="28"/>
          <w:szCs w:val="28"/>
        </w:rPr>
        <w:t xml:space="preserve">. В то же время, каждое конкретное общество объективно </w:t>
      </w:r>
      <w:r w:rsidR="00CF2BC2" w:rsidRPr="00CF2BC2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 и поощряет лишь </w:t>
      </w:r>
      <w:r w:rsidR="00C40B49" w:rsidRPr="00CF2BC2">
        <w:rPr>
          <w:rFonts w:ascii="Times New Roman" w:hAnsi="Times New Roman" w:cs="Times New Roman"/>
          <w:sz w:val="28"/>
          <w:szCs w:val="28"/>
        </w:rPr>
        <w:t>определённые</w:t>
      </w:r>
      <w:r w:rsidR="00CF2BC2" w:rsidRPr="00CF2BC2">
        <w:rPr>
          <w:rFonts w:ascii="Times New Roman" w:hAnsi="Times New Roman" w:cs="Times New Roman"/>
          <w:sz w:val="28"/>
          <w:szCs w:val="28"/>
        </w:rPr>
        <w:t xml:space="preserve"> тенденции и темпы развития, не превышающие его стабилизирующие возможности. В этой связи имеют смысл отразить</w:t>
      </w:r>
      <w:r w:rsidR="00427DA7">
        <w:rPr>
          <w:rFonts w:ascii="Times New Roman" w:hAnsi="Times New Roman" w:cs="Times New Roman"/>
          <w:sz w:val="28"/>
          <w:szCs w:val="28"/>
        </w:rPr>
        <w:t xml:space="preserve"> ключевые</w:t>
      </w:r>
      <w:r w:rsidR="00CF2BC2" w:rsidRPr="00CF2BC2">
        <w:rPr>
          <w:rFonts w:ascii="Times New Roman" w:hAnsi="Times New Roman" w:cs="Times New Roman"/>
          <w:sz w:val="28"/>
          <w:szCs w:val="28"/>
        </w:rPr>
        <w:t xml:space="preserve"> </w:t>
      </w:r>
      <w:r w:rsidR="00427DA7">
        <w:rPr>
          <w:rFonts w:ascii="Times New Roman" w:hAnsi="Times New Roman" w:cs="Times New Roman"/>
          <w:sz w:val="28"/>
          <w:szCs w:val="28"/>
        </w:rPr>
        <w:t>принципы технологической подготовки специалистов</w:t>
      </w:r>
      <w:r w:rsidR="00CF2BC2" w:rsidRPr="00CF2BC2">
        <w:rPr>
          <w:rFonts w:ascii="Times New Roman" w:hAnsi="Times New Roman" w:cs="Times New Roman"/>
          <w:sz w:val="28"/>
          <w:szCs w:val="28"/>
        </w:rPr>
        <w:t>: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1) </w:t>
      </w:r>
      <w:r w:rsidR="00427DA7">
        <w:rPr>
          <w:rFonts w:ascii="Times New Roman" w:hAnsi="Times New Roman" w:cs="Times New Roman"/>
          <w:sz w:val="28"/>
          <w:szCs w:val="28"/>
        </w:rPr>
        <w:t>п</w:t>
      </w:r>
      <w:r w:rsidR="00427DA7" w:rsidRPr="00427DA7">
        <w:rPr>
          <w:rFonts w:ascii="Times New Roman" w:hAnsi="Times New Roman" w:cs="Times New Roman"/>
          <w:sz w:val="28"/>
          <w:szCs w:val="28"/>
        </w:rPr>
        <w:t>ринцип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DA7" w:rsidRPr="00427DA7">
        <w:rPr>
          <w:rFonts w:ascii="Times New Roman" w:hAnsi="Times New Roman" w:cs="Times New Roman"/>
          <w:sz w:val="28"/>
          <w:szCs w:val="28"/>
        </w:rPr>
        <w:t>элитности</w:t>
      </w:r>
      <w:proofErr w:type="spellEnd"/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обучаемых, отобранных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из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различных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российских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вузов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и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предприятий</w:t>
      </w:r>
      <w:r w:rsidRPr="00CF2BC2">
        <w:rPr>
          <w:rFonts w:ascii="Times New Roman" w:hAnsi="Times New Roman" w:cs="Times New Roman"/>
          <w:sz w:val="28"/>
          <w:szCs w:val="28"/>
        </w:rPr>
        <w:t>;</w:t>
      </w:r>
    </w:p>
    <w:p w:rsid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2) </w:t>
      </w:r>
      <w:r w:rsidR="00427DA7">
        <w:rPr>
          <w:rFonts w:ascii="Times New Roman" w:hAnsi="Times New Roman" w:cs="Times New Roman"/>
          <w:sz w:val="28"/>
          <w:szCs w:val="28"/>
        </w:rPr>
        <w:t>п</w:t>
      </w:r>
      <w:r w:rsidR="00427DA7" w:rsidRPr="00427DA7">
        <w:rPr>
          <w:rFonts w:ascii="Times New Roman" w:hAnsi="Times New Roman" w:cs="Times New Roman"/>
          <w:sz w:val="28"/>
          <w:szCs w:val="28"/>
        </w:rPr>
        <w:t>ринцип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опережающего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образования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и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DA7" w:rsidRPr="00427DA7">
        <w:rPr>
          <w:rFonts w:ascii="Times New Roman" w:hAnsi="Times New Roman" w:cs="Times New Roman"/>
          <w:sz w:val="28"/>
          <w:szCs w:val="28"/>
        </w:rPr>
        <w:t>элитности</w:t>
      </w:r>
      <w:proofErr w:type="spellEnd"/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программ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и</w:t>
      </w:r>
      <w:r w:rsidR="00427DA7">
        <w:rPr>
          <w:rFonts w:ascii="Times New Roman" w:hAnsi="Times New Roman" w:cs="Times New Roman"/>
          <w:sz w:val="28"/>
          <w:szCs w:val="28"/>
        </w:rPr>
        <w:t xml:space="preserve"> </w:t>
      </w:r>
      <w:r w:rsidR="00427DA7" w:rsidRPr="00427DA7">
        <w:rPr>
          <w:rFonts w:ascii="Times New Roman" w:hAnsi="Times New Roman" w:cs="Times New Roman"/>
          <w:sz w:val="28"/>
          <w:szCs w:val="28"/>
        </w:rPr>
        <w:t>технологий</w:t>
      </w:r>
      <w:r w:rsidR="00427DA7">
        <w:rPr>
          <w:rFonts w:ascii="Times New Roman" w:hAnsi="Times New Roman" w:cs="Times New Roman"/>
          <w:sz w:val="28"/>
          <w:szCs w:val="28"/>
        </w:rPr>
        <w:t>,</w:t>
      </w:r>
    </w:p>
    <w:p w:rsidR="00427DA7" w:rsidRDefault="00427DA7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</w:t>
      </w:r>
      <w:r w:rsidRPr="00427DA7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стратегического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партнёрства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7DA7" w:rsidRPr="00CF2BC2" w:rsidRDefault="00427DA7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</w:t>
      </w:r>
      <w:r w:rsidRPr="00427DA7">
        <w:rPr>
          <w:rFonts w:ascii="Times New Roman" w:hAnsi="Times New Roman" w:cs="Times New Roman"/>
          <w:sz w:val="28"/>
          <w:szCs w:val="28"/>
        </w:rPr>
        <w:t>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DA7">
        <w:rPr>
          <w:rFonts w:ascii="Times New Roman" w:hAnsi="Times New Roman" w:cs="Times New Roman"/>
          <w:sz w:val="28"/>
          <w:szCs w:val="28"/>
        </w:rPr>
        <w:t>элитности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DA7">
        <w:rPr>
          <w:rFonts w:ascii="Times New Roman" w:hAnsi="Times New Roman" w:cs="Times New Roman"/>
          <w:sz w:val="28"/>
          <w:szCs w:val="28"/>
        </w:rPr>
        <w:t>научных, инженерных</w:t>
      </w:r>
      <w:r>
        <w:rPr>
          <w:rFonts w:ascii="Times New Roman" w:hAnsi="Times New Roman" w:cs="Times New Roman"/>
          <w:sz w:val="28"/>
          <w:szCs w:val="28"/>
        </w:rPr>
        <w:t xml:space="preserve"> и педагогических школ</w:t>
      </w:r>
    </w:p>
    <w:p w:rsidR="00CF2BC2" w:rsidRPr="004024BA" w:rsidRDefault="004024BA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4BA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4024BA">
        <w:rPr>
          <w:rFonts w:ascii="Times New Roman" w:hAnsi="Times New Roman" w:cs="Times New Roman"/>
          <w:sz w:val="28"/>
          <w:szCs w:val="28"/>
        </w:rPr>
        <w:t>элитности</w:t>
      </w:r>
      <w:proofErr w:type="spellEnd"/>
      <w:r w:rsidRPr="004024BA">
        <w:rPr>
          <w:rFonts w:ascii="Times New Roman" w:hAnsi="Times New Roman" w:cs="Times New Roman"/>
          <w:sz w:val="28"/>
          <w:szCs w:val="28"/>
        </w:rPr>
        <w:t xml:space="preserve"> обучающихся обеспечивается строгим конкурсным отбором лучших выпускников российских вузов для </w:t>
      </w:r>
      <w:proofErr w:type="gramStart"/>
      <w:r w:rsidRPr="004024B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024BA">
        <w:rPr>
          <w:rFonts w:ascii="Times New Roman" w:hAnsi="Times New Roman" w:cs="Times New Roman"/>
          <w:sz w:val="28"/>
          <w:szCs w:val="28"/>
        </w:rPr>
        <w:t xml:space="preserve"> магистерским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Pr="004024BA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приоритетных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науки,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технологий. Конкурсный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отбор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многоуровневых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специализированных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тестов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экзаменов,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университетов, учитывается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свободного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английским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среде</w:t>
      </w:r>
      <w:r w:rsidR="00C40B49">
        <w:rPr>
          <w:rFonts w:ascii="Times New Roman" w:hAnsi="Times New Roman" w:cs="Times New Roman"/>
          <w:sz w:val="28"/>
          <w:szCs w:val="28"/>
        </w:rPr>
        <w:t>.</w:t>
      </w:r>
    </w:p>
    <w:p w:rsidR="004024BA" w:rsidRPr="004024BA" w:rsidRDefault="004024BA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4BA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опережающего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4BA">
        <w:rPr>
          <w:rFonts w:ascii="Times New Roman" w:hAnsi="Times New Roman" w:cs="Times New Roman"/>
          <w:sz w:val="28"/>
          <w:szCs w:val="28"/>
        </w:rPr>
        <w:t>элитности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созданием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консорциумов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ведущих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отечественных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зарубежных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вузов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4BA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передового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магистерских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</w:t>
      </w:r>
      <w:r w:rsidRPr="004024B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4024BA">
        <w:rPr>
          <w:rFonts w:ascii="Times New Roman" w:hAnsi="Times New Roman" w:cs="Times New Roman"/>
          <w:sz w:val="28"/>
          <w:szCs w:val="28"/>
        </w:rPr>
        <w:t>.</w:t>
      </w:r>
    </w:p>
    <w:p w:rsidR="004024BA" w:rsidRPr="004024BA" w:rsidRDefault="004024BA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4BA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отобранных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программам, построенным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4BA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основе, междисциплинарных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содержанию, гибких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(модульных), личностно-ориентированных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структуре,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либеральной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обучения.</w:t>
      </w:r>
    </w:p>
    <w:p w:rsidR="00CF2BC2" w:rsidRPr="00CF2BC2" w:rsidRDefault="004024BA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4BA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аккредитацию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отечественных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зарубежных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агентствах</w:t>
      </w:r>
      <w:r w:rsidR="00CF2BC2" w:rsidRPr="00CF2BC2">
        <w:rPr>
          <w:rFonts w:ascii="Times New Roman" w:hAnsi="Times New Roman" w:cs="Times New Roman"/>
          <w:sz w:val="28"/>
          <w:szCs w:val="28"/>
        </w:rPr>
        <w:t>.</w:t>
      </w:r>
    </w:p>
    <w:p w:rsidR="00CF2BC2" w:rsidRDefault="004024BA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4BA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мировых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активных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продуктивных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методов:</w:t>
      </w:r>
    </w:p>
    <w:p w:rsidR="004024BA" w:rsidRDefault="00C40B49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4024BA" w:rsidRPr="00E77AE9"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  <w:r w:rsidR="004024BA" w:rsidRPr="00E77A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024BA" w:rsidRPr="00E77AE9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="004024BA" w:rsidRPr="00E77AE9">
        <w:rPr>
          <w:rFonts w:ascii="Times New Roman" w:hAnsi="Times New Roman" w:cs="Times New Roman"/>
          <w:sz w:val="28"/>
          <w:szCs w:val="28"/>
        </w:rPr>
        <w:t>, тренинги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4024BA" w:rsidRPr="00E77AE9">
        <w:rPr>
          <w:rFonts w:ascii="Times New Roman" w:hAnsi="Times New Roman" w:cs="Times New Roman"/>
          <w:sz w:val="28"/>
          <w:szCs w:val="28"/>
        </w:rPr>
        <w:t>личностного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4024BA" w:rsidRPr="00E77AE9">
        <w:rPr>
          <w:rFonts w:ascii="Times New Roman" w:hAnsi="Times New Roman" w:cs="Times New Roman"/>
          <w:sz w:val="28"/>
          <w:szCs w:val="28"/>
        </w:rPr>
        <w:t>и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4024BA" w:rsidRPr="00E77AE9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4024BA" w:rsidRPr="00E77AE9">
        <w:rPr>
          <w:rFonts w:ascii="Times New Roman" w:hAnsi="Times New Roman" w:cs="Times New Roman"/>
          <w:sz w:val="28"/>
          <w:szCs w:val="28"/>
        </w:rPr>
        <w:t>роста, бизнес-тренинги, организационно-</w:t>
      </w:r>
      <w:proofErr w:type="spellStart"/>
      <w:r w:rsidR="004024BA" w:rsidRPr="00E77AE9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4024BA" w:rsidRPr="00E77AE9">
        <w:rPr>
          <w:rFonts w:ascii="Times New Roman" w:hAnsi="Times New Roman" w:cs="Times New Roman"/>
          <w:sz w:val="28"/>
          <w:szCs w:val="28"/>
        </w:rPr>
        <w:t>игры,</w:t>
      </w:r>
    </w:p>
    <w:p w:rsidR="00E77AE9" w:rsidRPr="00E77AE9" w:rsidRDefault="00C40B49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77AE9" w:rsidRPr="00E77AE9">
        <w:rPr>
          <w:rFonts w:ascii="Times New Roman" w:hAnsi="Times New Roman" w:cs="Times New Roman"/>
          <w:sz w:val="28"/>
          <w:szCs w:val="28"/>
        </w:rPr>
        <w:t>проблемн</w:t>
      </w:r>
      <w:proofErr w:type="gramStart"/>
      <w:r w:rsidR="00E77AE9" w:rsidRPr="00E77AE9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и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проектно-ориентированное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обучение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(творческие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мастерские, проектные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сессии, междисциплинарные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проекты, проекты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по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реальным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потребностям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заказчиков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и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д</w:t>
      </w:r>
      <w:r w:rsidR="00E77AE9">
        <w:rPr>
          <w:rFonts w:ascii="Times New Roman" w:hAnsi="Times New Roman" w:cs="Times New Roman"/>
          <w:sz w:val="28"/>
          <w:szCs w:val="28"/>
        </w:rPr>
        <w:t xml:space="preserve"> </w:t>
      </w:r>
      <w:r w:rsidR="00E77AE9" w:rsidRPr="00E77AE9">
        <w:rPr>
          <w:rFonts w:ascii="Times New Roman" w:hAnsi="Times New Roman" w:cs="Times New Roman"/>
          <w:sz w:val="28"/>
          <w:szCs w:val="28"/>
        </w:rPr>
        <w:t>р.),</w:t>
      </w:r>
    </w:p>
    <w:p w:rsidR="00C05C26" w:rsidRDefault="00C40B49" w:rsidP="00C40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0861" w:rsidRPr="00A10861">
        <w:rPr>
          <w:rFonts w:ascii="Times New Roman" w:hAnsi="Times New Roman" w:cs="Times New Roman"/>
          <w:sz w:val="28"/>
          <w:szCs w:val="28"/>
        </w:rPr>
        <w:t>широкое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участие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магистрантов, аспирантов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и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докторантов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в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работе, технологическом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и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конструкторско-технологическом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инкубаторах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университета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и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A10861" w:rsidRPr="00A10861">
        <w:rPr>
          <w:rFonts w:ascii="Times New Roman" w:hAnsi="Times New Roman" w:cs="Times New Roman"/>
          <w:sz w:val="28"/>
          <w:szCs w:val="28"/>
        </w:rPr>
        <w:t>стратегических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861" w:rsidRPr="00A10861">
        <w:rPr>
          <w:rFonts w:ascii="Times New Roman" w:hAnsi="Times New Roman" w:cs="Times New Roman"/>
          <w:sz w:val="28"/>
          <w:szCs w:val="28"/>
        </w:rPr>
        <w:t>партнеров</w:t>
      </w:r>
      <w:proofErr w:type="spellEnd"/>
      <w:r w:rsidR="00C05C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05C26" w:rsidRPr="00C05C26">
        <w:rPr>
          <w:rFonts w:ascii="Times New Roman" w:hAnsi="Times New Roman" w:cs="Times New Roman"/>
          <w:sz w:val="28"/>
          <w:szCs w:val="28"/>
        </w:rPr>
        <w:t>озволяет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подготовить</w:t>
      </w:r>
      <w:r w:rsidR="00C05C26">
        <w:rPr>
          <w:rFonts w:ascii="Times New Roman" w:hAnsi="Times New Roman" w:cs="Times New Roman"/>
          <w:sz w:val="28"/>
          <w:szCs w:val="28"/>
        </w:rPr>
        <w:t xml:space="preserve">  </w:t>
      </w:r>
      <w:r w:rsidR="00C05C26" w:rsidRPr="00C05C26">
        <w:rPr>
          <w:rFonts w:ascii="Times New Roman" w:hAnsi="Times New Roman" w:cs="Times New Roman"/>
          <w:sz w:val="28"/>
          <w:szCs w:val="28"/>
        </w:rPr>
        <w:t>специалистов, ориентированных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на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получение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современных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ключевых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компетенций, как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способности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принимать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решения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в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динамичной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ситуации, способности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не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столько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воспроизводить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академические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знания, но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и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действовать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в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соответствии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с</w:t>
      </w:r>
      <w:r w:rsidR="00C05C26">
        <w:rPr>
          <w:rFonts w:ascii="Times New Roman" w:hAnsi="Times New Roman" w:cs="Times New Roman"/>
          <w:sz w:val="28"/>
          <w:szCs w:val="28"/>
        </w:rPr>
        <w:t xml:space="preserve"> </w:t>
      </w:r>
      <w:r w:rsidR="00C05C26" w:rsidRPr="00C05C26">
        <w:rPr>
          <w:rFonts w:ascii="Times New Roman" w:hAnsi="Times New Roman" w:cs="Times New Roman"/>
          <w:sz w:val="28"/>
          <w:szCs w:val="28"/>
        </w:rPr>
        <w:t>ними.</w:t>
      </w:r>
      <w:proofErr w:type="gramEnd"/>
    </w:p>
    <w:p w:rsidR="00C05C26" w:rsidRPr="00A10861" w:rsidRDefault="00C05C26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C05C26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программах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междисциплинарных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курсов, 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технологиях, разработках, методах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реализуемых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предназначенных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внедрению,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передовых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 xml:space="preserve">мира.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Pr="00C05C26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широкое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мировых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ресурсов, новейших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приобретаемой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специальности,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зарубежных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источниках.</w:t>
      </w:r>
    </w:p>
    <w:p w:rsidR="00CF2BC2" w:rsidRDefault="00C05C26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C26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26">
        <w:rPr>
          <w:rFonts w:ascii="Times New Roman" w:hAnsi="Times New Roman" w:cs="Times New Roman"/>
          <w:sz w:val="28"/>
          <w:szCs w:val="28"/>
        </w:rPr>
        <w:t>элитности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научных,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лучших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обучения,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реальных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коллективных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проектов, магистерских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диссертаций.</w:t>
      </w:r>
    </w:p>
    <w:p w:rsidR="00C05C26" w:rsidRDefault="00C05C26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C26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стратегического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26">
        <w:rPr>
          <w:rFonts w:ascii="Times New Roman" w:hAnsi="Times New Roman" w:cs="Times New Roman"/>
          <w:sz w:val="28"/>
          <w:szCs w:val="28"/>
        </w:rPr>
        <w:t>партнерства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40B49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элитных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магистерским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программам,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аспирантуре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докторантуре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стратегическими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B49" w:rsidRPr="00C05C26">
        <w:rPr>
          <w:rFonts w:ascii="Times New Roman" w:hAnsi="Times New Roman" w:cs="Times New Roman"/>
          <w:sz w:val="28"/>
          <w:szCs w:val="28"/>
        </w:rPr>
        <w:t>партнёрами</w:t>
      </w:r>
      <w:r w:rsidRPr="00C05C26">
        <w:rPr>
          <w:rFonts w:ascii="Times New Roman" w:hAnsi="Times New Roman" w:cs="Times New Roman"/>
          <w:sz w:val="28"/>
          <w:szCs w:val="28"/>
        </w:rPr>
        <w:t>-ведущими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отечественными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зарубежными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 xml:space="preserve">вузами, </w:t>
      </w:r>
      <w:r w:rsidRPr="00C05C26">
        <w:rPr>
          <w:rFonts w:ascii="Times New Roman" w:hAnsi="Times New Roman" w:cs="Times New Roman"/>
          <w:sz w:val="28"/>
          <w:szCs w:val="28"/>
        </w:rPr>
        <w:lastRenderedPageBreak/>
        <w:t>корпоративными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заказчиками-компаниями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фирмами, бизнесом, научными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структурами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промышленными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предприятиями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F78" w:rsidRDefault="00C05C26" w:rsidP="00C05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C26">
        <w:rPr>
          <w:rFonts w:ascii="Times New Roman" w:hAnsi="Times New Roman" w:cs="Times New Roman"/>
          <w:sz w:val="28"/>
          <w:szCs w:val="28"/>
        </w:rPr>
        <w:t>Реализация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программ</w:t>
      </w:r>
      <w:r w:rsidR="00AA7F78">
        <w:rPr>
          <w:rFonts w:ascii="Times New Roman" w:hAnsi="Times New Roman" w:cs="Times New Roman"/>
          <w:sz w:val="28"/>
          <w:szCs w:val="28"/>
        </w:rPr>
        <w:t xml:space="preserve"> технологического </w:t>
      </w:r>
      <w:r w:rsidRPr="00C05C26">
        <w:rPr>
          <w:rFonts w:ascii="Times New Roman" w:hAnsi="Times New Roman" w:cs="Times New Roman"/>
          <w:sz w:val="28"/>
          <w:szCs w:val="28"/>
        </w:rPr>
        <w:t>образования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обеспечит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подготовку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элитных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специалистов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команд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профессионалов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мирового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уровня,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знающих,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умеющих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дееспособных,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которые, придя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на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производство, будут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знать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больше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уметь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лучше, чем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те, кто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там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сегодня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работает.</w:t>
      </w:r>
      <w:r w:rsidR="00AA7F78" w:rsidRPr="00AA7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26" w:rsidRPr="00C05C26" w:rsidRDefault="00AA7F78" w:rsidP="00C05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Не всех удовлетворяет содержание образования, его оторванность от реальных жизненных потребностей. Поэтому профессиональная функция образования в должной мере не реализуется, не давая достаточных знаний, навыков, умений, необходимых современному специалисту, а также не способствует формированию профессиональной элиты. К системе образования предъявляются требования обеспечить равный доступ </w:t>
      </w:r>
      <w:proofErr w:type="spellStart"/>
      <w:r w:rsidRPr="00CF2BC2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Pr="00CF2BC2">
        <w:rPr>
          <w:rFonts w:ascii="Times New Roman" w:hAnsi="Times New Roman" w:cs="Times New Roman"/>
          <w:sz w:val="28"/>
          <w:szCs w:val="28"/>
        </w:rPr>
        <w:t xml:space="preserve"> к полноценному образованию независимо от материального положения, национальной принадлежности, места проживания и т. д. Образованию отводится важная </w:t>
      </w:r>
      <w:r w:rsidR="00C40B49" w:rsidRPr="00CF2BC2">
        <w:rPr>
          <w:rFonts w:ascii="Times New Roman" w:hAnsi="Times New Roman" w:cs="Times New Roman"/>
          <w:sz w:val="28"/>
          <w:szCs w:val="28"/>
        </w:rPr>
        <w:t>роль,</w:t>
      </w:r>
      <w:r w:rsidRPr="00CF2BC2">
        <w:rPr>
          <w:rFonts w:ascii="Times New Roman" w:hAnsi="Times New Roman" w:cs="Times New Roman"/>
          <w:sz w:val="28"/>
          <w:szCs w:val="28"/>
        </w:rPr>
        <w:t xml:space="preserve"> как в преодолении негативных последствий социального расслоения, так и в качестве средства социальной мобильности.</w:t>
      </w:r>
    </w:p>
    <w:p w:rsidR="00C05C26" w:rsidRPr="00CF2BC2" w:rsidRDefault="00C05C26" w:rsidP="00C05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C26">
        <w:rPr>
          <w:rFonts w:ascii="Times New Roman" w:hAnsi="Times New Roman" w:cs="Times New Roman"/>
          <w:sz w:val="28"/>
          <w:szCs w:val="28"/>
        </w:rPr>
        <w:t>Они</w:t>
      </w:r>
      <w:r w:rsidR="005A3B98">
        <w:rPr>
          <w:rFonts w:ascii="Times New Roman" w:hAnsi="Times New Roman" w:cs="Times New Roman"/>
          <w:sz w:val="28"/>
          <w:szCs w:val="28"/>
        </w:rPr>
        <w:t>,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заряженные</w:t>
      </w:r>
      <w:r w:rsidR="00AA7F78">
        <w:rPr>
          <w:rFonts w:ascii="Times New Roman" w:hAnsi="Times New Roman" w:cs="Times New Roman"/>
          <w:sz w:val="28"/>
          <w:szCs w:val="28"/>
        </w:rPr>
        <w:t xml:space="preserve"> н</w:t>
      </w:r>
      <w:r w:rsidRPr="00C05C26">
        <w:rPr>
          <w:rFonts w:ascii="Times New Roman" w:hAnsi="Times New Roman" w:cs="Times New Roman"/>
          <w:sz w:val="28"/>
          <w:szCs w:val="28"/>
        </w:rPr>
        <w:t>а</w:t>
      </w:r>
      <w:r w:rsidR="00AA7F78">
        <w:rPr>
          <w:rFonts w:ascii="Times New Roman" w:hAnsi="Times New Roman" w:cs="Times New Roman"/>
          <w:sz w:val="28"/>
          <w:szCs w:val="28"/>
        </w:rPr>
        <w:t xml:space="preserve"> п</w:t>
      </w:r>
      <w:r w:rsidRPr="00C05C26">
        <w:rPr>
          <w:rFonts w:ascii="Times New Roman" w:hAnsi="Times New Roman" w:cs="Times New Roman"/>
          <w:sz w:val="28"/>
          <w:szCs w:val="28"/>
        </w:rPr>
        <w:t>обеду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в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конкурентной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борьбе, станут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катализаторами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развития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производства, освоения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новых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технологий, носителями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инновационной</w:t>
      </w:r>
      <w:r w:rsidR="00AA7F78">
        <w:rPr>
          <w:rFonts w:ascii="Times New Roman" w:hAnsi="Times New Roman" w:cs="Times New Roman"/>
          <w:sz w:val="28"/>
          <w:szCs w:val="28"/>
        </w:rPr>
        <w:t xml:space="preserve"> </w:t>
      </w:r>
      <w:r w:rsidRPr="00C05C26">
        <w:rPr>
          <w:rFonts w:ascii="Times New Roman" w:hAnsi="Times New Roman" w:cs="Times New Roman"/>
          <w:sz w:val="28"/>
          <w:szCs w:val="28"/>
        </w:rPr>
        <w:t>культуры.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Таким образом, можно утверждать, что основными функциями </w:t>
      </w:r>
      <w:r w:rsidR="00C40B49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Pr="00CF2BC2">
        <w:rPr>
          <w:rFonts w:ascii="Times New Roman" w:hAnsi="Times New Roman" w:cs="Times New Roman"/>
          <w:sz w:val="28"/>
          <w:szCs w:val="28"/>
        </w:rPr>
        <w:t>образования в современном мире являются: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>- воспроизводство человеческого потенциала национальной экономики;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>- создание информационной базы для развития человеческого потенциала, обеспечение его развития и, как следствие, - ускорение социально-экономического развития общества и личностного развития индивидуума;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>- создание условий и предпосылок для развития творчества в расширенном понимании (социальное, интеллектуальное, техническое, культурное и т. п.) как основы перехода к постиндустриальному обществу.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Соответственно, образовательные потребности общества формируют перечисленные функции, координируя последовательность и взаимодействие этапов их удовлетворения с </w:t>
      </w:r>
      <w:proofErr w:type="spellStart"/>
      <w:r w:rsidRPr="00CF2BC2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CF2BC2">
        <w:rPr>
          <w:rFonts w:ascii="Times New Roman" w:hAnsi="Times New Roman" w:cs="Times New Roman"/>
          <w:sz w:val="28"/>
          <w:szCs w:val="28"/>
        </w:rPr>
        <w:t xml:space="preserve"> сбалансированности стратегических целей инновационного образования в развитии и решении текущих социально-экономических и политических задач российского общества и личностных устремлений индивидуума.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То, что традиционная (поддерживающая) парадигма образования и инновационная на данный момент не конкурируют, во многом объясняется отсутствием исследований, выполненных в рамках инновационной парадигмы; и это существенно затрудняет проведение каких-либо преобразований в системе образования. Изложенные в данной работе теоретические и методологические основы социологического исследования образования могут оказать помощь в становлении новой парадигмы </w:t>
      </w:r>
      <w:r w:rsidR="005A3B9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bookmarkStart w:id="0" w:name="_GoBack"/>
      <w:bookmarkEnd w:id="0"/>
      <w:r w:rsidRPr="00CF2BC2">
        <w:rPr>
          <w:rFonts w:ascii="Times New Roman" w:hAnsi="Times New Roman" w:cs="Times New Roman"/>
          <w:sz w:val="28"/>
          <w:szCs w:val="28"/>
        </w:rPr>
        <w:t>в нашей стране.</w:t>
      </w:r>
    </w:p>
    <w:p w:rsidR="005A3B98" w:rsidRPr="005A3B98" w:rsidRDefault="005A3B98" w:rsidP="005A3B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F2BC2" w:rsidRPr="00CF2BC2" w:rsidRDefault="00CF2BC2" w:rsidP="00CF2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F2BC2">
        <w:rPr>
          <w:rFonts w:ascii="Times New Roman" w:hAnsi="Times New Roman" w:cs="Times New Roman"/>
          <w:sz w:val="28"/>
          <w:szCs w:val="28"/>
        </w:rPr>
        <w:t>Балыхин</w:t>
      </w:r>
      <w:proofErr w:type="spellEnd"/>
      <w:r w:rsidRPr="00CF2BC2">
        <w:rPr>
          <w:rFonts w:ascii="Times New Roman" w:hAnsi="Times New Roman" w:cs="Times New Roman"/>
          <w:sz w:val="28"/>
          <w:szCs w:val="28"/>
        </w:rPr>
        <w:t xml:space="preserve">, Г. А. Управление развитием образования: организационно-экономический аспект / Г. А. </w:t>
      </w:r>
      <w:proofErr w:type="spellStart"/>
      <w:r w:rsidRPr="00CF2BC2">
        <w:rPr>
          <w:rFonts w:ascii="Times New Roman" w:hAnsi="Times New Roman" w:cs="Times New Roman"/>
          <w:sz w:val="28"/>
          <w:szCs w:val="28"/>
        </w:rPr>
        <w:t>Балыхин</w:t>
      </w:r>
      <w:proofErr w:type="spellEnd"/>
      <w:r w:rsidRPr="00CF2BC2">
        <w:rPr>
          <w:rFonts w:ascii="Times New Roman" w:hAnsi="Times New Roman" w:cs="Times New Roman"/>
          <w:sz w:val="28"/>
          <w:szCs w:val="28"/>
        </w:rPr>
        <w:t>. - М.: Экономика, 2003. - 428 с.</w:t>
      </w:r>
    </w:p>
    <w:p w:rsidR="007F70CF" w:rsidRPr="00CF2BC2" w:rsidRDefault="00CF2BC2" w:rsidP="00402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C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A7F78" w:rsidRPr="00AA7F78">
        <w:rPr>
          <w:rFonts w:ascii="Times New Roman" w:hAnsi="Times New Roman" w:cs="Times New Roman"/>
          <w:sz w:val="28"/>
          <w:szCs w:val="28"/>
        </w:rPr>
        <w:t>Национальный разведывательный Совет США) и « Глобальная технологическая революция 2020» (РЭН</w:t>
      </w:r>
      <w:r w:rsidR="00C40B49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C40B49">
        <w:rPr>
          <w:rFonts w:ascii="Times New Roman" w:hAnsi="Times New Roman" w:cs="Times New Roman"/>
          <w:sz w:val="28"/>
          <w:szCs w:val="28"/>
        </w:rPr>
        <w:t>Корпорэшн</w:t>
      </w:r>
      <w:proofErr w:type="spellEnd"/>
      <w:r w:rsidR="00C40B49"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sectPr w:rsidR="007F70CF" w:rsidRPr="00CF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C2"/>
    <w:rsid w:val="001D3D46"/>
    <w:rsid w:val="002D7B7E"/>
    <w:rsid w:val="003E4B52"/>
    <w:rsid w:val="004024BA"/>
    <w:rsid w:val="00407ACA"/>
    <w:rsid w:val="00427DA7"/>
    <w:rsid w:val="00522289"/>
    <w:rsid w:val="005A3B98"/>
    <w:rsid w:val="007F70CF"/>
    <w:rsid w:val="008709D1"/>
    <w:rsid w:val="00A10861"/>
    <w:rsid w:val="00AA7F78"/>
    <w:rsid w:val="00C05C26"/>
    <w:rsid w:val="00C40B49"/>
    <w:rsid w:val="00CF2BC2"/>
    <w:rsid w:val="00E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F1</cp:lastModifiedBy>
  <cp:revision>3</cp:revision>
  <dcterms:created xsi:type="dcterms:W3CDTF">2012-03-17T12:00:00Z</dcterms:created>
  <dcterms:modified xsi:type="dcterms:W3CDTF">2012-03-18T19:02:00Z</dcterms:modified>
</cp:coreProperties>
</file>